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1"/>
        <w:gridCol w:w="6610"/>
      </w:tblGrid>
      <w:tr w:rsidR="00EF1F05" w:rsidRPr="00ED560D" w:rsidTr="00F564FB">
        <w:trPr>
          <w:trHeight w:val="1192"/>
          <w:tblCellSpacing w:w="15" w:type="dxa"/>
        </w:trPr>
        <w:tc>
          <w:tcPr>
            <w:tcW w:w="14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1F05" w:rsidRPr="00ED560D" w:rsidRDefault="00EF1F05" w:rsidP="00EF1F05">
            <w:pPr>
              <w:spacing w:line="276" w:lineRule="auto"/>
              <w:jc w:val="center"/>
              <w:rPr>
                <w:rFonts w:ascii="Arial" w:hAnsi="Arial" w:cs="Arial"/>
                <w:b/>
                <w:bCs/>
                <w:color w:val="002060"/>
                <w:lang w:val="es-CO"/>
              </w:rPr>
            </w:pPr>
            <w:r w:rsidRPr="00ED560D">
              <w:rPr>
                <w:rFonts w:ascii="Arial" w:hAnsi="Arial" w:cs="Arial"/>
                <w:b/>
                <w:bCs/>
                <w:noProof/>
                <w:color w:val="002060"/>
                <w:lang w:eastAsia="es-CL"/>
              </w:rPr>
              <w:drawing>
                <wp:inline distT="0" distB="0" distL="0" distR="0" wp14:anchorId="6629FD60" wp14:editId="73EA2A82">
                  <wp:extent cx="811530" cy="676275"/>
                  <wp:effectExtent l="0" t="0" r="7620" b="9525"/>
                  <wp:docPr id="1" name="Imagen 1" descr="cid:image001.jpg@01D3CC2E.F38B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C2E.F38B49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2590" cy="677158"/>
                          </a:xfrm>
                          <a:prstGeom prst="rect">
                            <a:avLst/>
                          </a:prstGeom>
                          <a:noFill/>
                          <a:ln>
                            <a:noFill/>
                          </a:ln>
                        </pic:spPr>
                      </pic:pic>
                    </a:graphicData>
                  </a:graphic>
                </wp:inline>
              </w:drawing>
            </w:r>
          </w:p>
        </w:tc>
        <w:tc>
          <w:tcPr>
            <w:tcW w:w="34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F1F05" w:rsidRPr="00ED560D" w:rsidRDefault="00EF1F05" w:rsidP="006C4DD6">
            <w:pPr>
              <w:spacing w:line="276" w:lineRule="auto"/>
              <w:jc w:val="center"/>
              <w:rPr>
                <w:rFonts w:ascii="Arial" w:hAnsi="Arial" w:cs="Arial"/>
                <w:b/>
                <w:bCs/>
                <w:color w:val="002060"/>
                <w:lang w:val="es-CO"/>
              </w:rPr>
            </w:pPr>
          </w:p>
          <w:p w:rsidR="00EF1F05" w:rsidRPr="00ED560D" w:rsidRDefault="00EF1F05" w:rsidP="00EF1F05">
            <w:pPr>
              <w:spacing w:after="0" w:line="276" w:lineRule="auto"/>
              <w:jc w:val="center"/>
              <w:rPr>
                <w:rFonts w:ascii="Arial" w:hAnsi="Arial" w:cs="Arial"/>
                <w:b/>
                <w:bCs/>
                <w:color w:val="002060"/>
                <w:lang w:val="es-CO"/>
              </w:rPr>
            </w:pPr>
            <w:r w:rsidRPr="00ED560D">
              <w:rPr>
                <w:rFonts w:ascii="Arial" w:hAnsi="Arial" w:cs="Arial"/>
                <w:b/>
                <w:bCs/>
                <w:color w:val="002060"/>
                <w:lang w:val="es-CO"/>
              </w:rPr>
              <w:t xml:space="preserve">ASOCIACION NACIONAL </w:t>
            </w:r>
          </w:p>
          <w:p w:rsidR="00EF1F05" w:rsidRPr="00ED560D" w:rsidRDefault="00EF1F05" w:rsidP="00EF1F05">
            <w:pPr>
              <w:spacing w:after="0" w:line="276" w:lineRule="auto"/>
              <w:jc w:val="center"/>
              <w:rPr>
                <w:rFonts w:ascii="Arial" w:hAnsi="Arial" w:cs="Arial"/>
                <w:b/>
                <w:bCs/>
                <w:color w:val="002060"/>
              </w:rPr>
            </w:pPr>
            <w:r w:rsidRPr="00ED560D">
              <w:rPr>
                <w:rFonts w:ascii="Arial" w:hAnsi="Arial" w:cs="Arial"/>
                <w:b/>
                <w:bCs/>
                <w:color w:val="002060"/>
                <w:lang w:val="es-CO"/>
              </w:rPr>
              <w:t>DE FUNCIONARIOS DEL  TRABAJO DE CHILE</w:t>
            </w:r>
          </w:p>
        </w:tc>
      </w:tr>
    </w:tbl>
    <w:p w:rsidR="00EF1F05" w:rsidRPr="00ED560D" w:rsidRDefault="00EF1F05" w:rsidP="004A4A66">
      <w:pPr>
        <w:spacing w:after="0" w:line="240" w:lineRule="auto"/>
        <w:jc w:val="center"/>
        <w:rPr>
          <w:rFonts w:ascii="Arial" w:hAnsi="Arial" w:cs="Arial"/>
          <w:b/>
          <w:color w:val="002060"/>
          <w:lang w:val="es-ES_tradnl"/>
        </w:rPr>
      </w:pPr>
    </w:p>
    <w:p w:rsidR="006C4DD6" w:rsidRDefault="004A4A66" w:rsidP="00C9558C">
      <w:pPr>
        <w:spacing w:after="0" w:line="240" w:lineRule="atLeast"/>
        <w:jc w:val="center"/>
        <w:rPr>
          <w:rFonts w:ascii="Arial" w:hAnsi="Arial" w:cs="Arial"/>
          <w:b/>
          <w:color w:val="002060"/>
          <w:lang w:val="es-ES_tradnl"/>
        </w:rPr>
      </w:pPr>
      <w:r w:rsidRPr="00ED560D">
        <w:rPr>
          <w:rFonts w:ascii="Arial" w:hAnsi="Arial" w:cs="Arial"/>
          <w:b/>
          <w:color w:val="002060"/>
          <w:lang w:val="es-ES_tradnl"/>
        </w:rPr>
        <w:t>COMUNICADO ANFUNTCH</w:t>
      </w:r>
    </w:p>
    <w:p w:rsidR="00ED560D" w:rsidRDefault="00ED560D" w:rsidP="00C9558C">
      <w:pPr>
        <w:spacing w:after="0" w:line="240" w:lineRule="atLeast"/>
        <w:jc w:val="center"/>
        <w:rPr>
          <w:rFonts w:ascii="Arial" w:hAnsi="Arial" w:cs="Arial"/>
          <w:b/>
          <w:color w:val="002060"/>
          <w:lang w:val="es-ES_tradnl"/>
        </w:rPr>
      </w:pPr>
      <w:r>
        <w:rPr>
          <w:rFonts w:ascii="Arial" w:hAnsi="Arial" w:cs="Arial"/>
          <w:b/>
          <w:color w:val="002060"/>
          <w:lang w:val="es-ES_tradnl"/>
        </w:rPr>
        <w:t>N°</w:t>
      </w:r>
      <w:r w:rsidR="00D73129">
        <w:rPr>
          <w:rFonts w:ascii="Arial" w:hAnsi="Arial" w:cs="Arial"/>
          <w:b/>
          <w:color w:val="002060"/>
          <w:lang w:val="es-ES_tradnl"/>
        </w:rPr>
        <w:t>3</w:t>
      </w:r>
      <w:r w:rsidR="00241C9A">
        <w:rPr>
          <w:rFonts w:ascii="Arial" w:hAnsi="Arial" w:cs="Arial"/>
          <w:b/>
          <w:color w:val="002060"/>
          <w:lang w:val="es-ES_tradnl"/>
        </w:rPr>
        <w:t>9</w:t>
      </w:r>
      <w:r>
        <w:rPr>
          <w:rFonts w:ascii="Arial" w:hAnsi="Arial" w:cs="Arial"/>
          <w:b/>
          <w:color w:val="002060"/>
          <w:lang w:val="es-ES_tradnl"/>
        </w:rPr>
        <w:t>-2019</w:t>
      </w:r>
    </w:p>
    <w:p w:rsidR="006F798E" w:rsidRDefault="00241C9A" w:rsidP="00C9558C">
      <w:pPr>
        <w:spacing w:after="0" w:line="240" w:lineRule="atLeast"/>
        <w:jc w:val="center"/>
        <w:rPr>
          <w:rFonts w:ascii="Arial" w:hAnsi="Arial" w:cs="Arial"/>
          <w:b/>
          <w:color w:val="002060"/>
          <w:lang w:val="es-ES_tradnl"/>
        </w:rPr>
      </w:pPr>
      <w:r>
        <w:rPr>
          <w:rFonts w:ascii="Arial" w:hAnsi="Arial" w:cs="Arial"/>
          <w:b/>
          <w:color w:val="002060"/>
          <w:lang w:val="es-ES_tradnl"/>
        </w:rPr>
        <w:t>13</w:t>
      </w:r>
      <w:r w:rsidR="00187CBE">
        <w:rPr>
          <w:rFonts w:ascii="Arial" w:hAnsi="Arial" w:cs="Arial"/>
          <w:b/>
          <w:color w:val="002060"/>
          <w:lang w:val="es-ES_tradnl"/>
        </w:rPr>
        <w:t>.12</w:t>
      </w:r>
      <w:r w:rsidR="001609D8">
        <w:rPr>
          <w:rFonts w:ascii="Arial" w:hAnsi="Arial" w:cs="Arial"/>
          <w:b/>
          <w:color w:val="002060"/>
          <w:lang w:val="es-ES_tradnl"/>
        </w:rPr>
        <w:t>.19</w:t>
      </w:r>
    </w:p>
    <w:p w:rsidR="006F798E" w:rsidRDefault="006F798E" w:rsidP="00C9558C">
      <w:pPr>
        <w:spacing w:after="0" w:line="240" w:lineRule="atLeast"/>
        <w:jc w:val="center"/>
        <w:rPr>
          <w:rFonts w:ascii="Arial" w:hAnsi="Arial" w:cs="Arial"/>
          <w:b/>
          <w:color w:val="002060"/>
          <w:lang w:val="es-ES_tradnl"/>
        </w:rPr>
      </w:pPr>
    </w:p>
    <w:p w:rsidR="00287A9C" w:rsidRDefault="00456E37" w:rsidP="00287A9C">
      <w:pPr>
        <w:spacing w:after="0" w:line="240" w:lineRule="atLeast"/>
        <w:jc w:val="center"/>
        <w:rPr>
          <w:rFonts w:ascii="Arial" w:hAnsi="Arial" w:cs="Arial"/>
          <w:b/>
          <w:color w:val="002060"/>
          <w:lang w:val="es-ES_tradnl"/>
        </w:rPr>
      </w:pPr>
      <w:r>
        <w:rPr>
          <w:rFonts w:ascii="Arial" w:hAnsi="Arial" w:cs="Arial"/>
          <w:b/>
          <w:color w:val="002060"/>
          <w:lang w:val="es-ES_tradnl"/>
        </w:rPr>
        <w:t xml:space="preserve">EN UN INTENSO FIN DE AÑO, UNA LUZ AL FINAL DEL TÚNEL, </w:t>
      </w:r>
      <w:r w:rsidR="00287A9C">
        <w:rPr>
          <w:rFonts w:ascii="Arial" w:hAnsi="Arial" w:cs="Arial"/>
          <w:b/>
          <w:color w:val="002060"/>
          <w:lang w:val="es-ES_tradnl"/>
        </w:rPr>
        <w:t>RETOM</w:t>
      </w:r>
      <w:r>
        <w:rPr>
          <w:rFonts w:ascii="Arial" w:hAnsi="Arial" w:cs="Arial"/>
          <w:b/>
          <w:color w:val="002060"/>
          <w:lang w:val="es-ES_tradnl"/>
        </w:rPr>
        <w:t xml:space="preserve">ÁNDOSE </w:t>
      </w:r>
      <w:r w:rsidR="00287A9C">
        <w:rPr>
          <w:rFonts w:ascii="Arial" w:hAnsi="Arial" w:cs="Arial"/>
          <w:b/>
          <w:color w:val="002060"/>
          <w:lang w:val="es-ES_tradnl"/>
        </w:rPr>
        <w:t xml:space="preserve">CON FUERZA LA </w:t>
      </w:r>
      <w:r>
        <w:rPr>
          <w:rFonts w:ascii="Arial" w:hAnsi="Arial" w:cs="Arial"/>
          <w:b/>
          <w:color w:val="002060"/>
          <w:lang w:val="es-ES_tradnl"/>
        </w:rPr>
        <w:t xml:space="preserve">CORRECCION Y </w:t>
      </w:r>
      <w:r w:rsidR="00287A9C">
        <w:rPr>
          <w:rFonts w:ascii="Arial" w:hAnsi="Arial" w:cs="Arial"/>
          <w:b/>
          <w:color w:val="002060"/>
          <w:lang w:val="es-ES_tradnl"/>
        </w:rPr>
        <w:t>TRAMITACION DEL PROYECTO DE LEY</w:t>
      </w:r>
    </w:p>
    <w:p w:rsidR="004F58B5" w:rsidRDefault="004F58B5" w:rsidP="00BB6FF1">
      <w:pPr>
        <w:spacing w:after="0" w:line="240" w:lineRule="atLeast"/>
        <w:jc w:val="center"/>
        <w:rPr>
          <w:rFonts w:ascii="Arial" w:hAnsi="Arial" w:cs="Arial"/>
          <w:b/>
          <w:color w:val="002060"/>
          <w:lang w:val="es-ES_tradnl"/>
        </w:rPr>
      </w:pPr>
    </w:p>
    <w:p w:rsidR="00ED560D" w:rsidRDefault="00ED560D" w:rsidP="00515564">
      <w:pPr>
        <w:spacing w:after="0" w:line="240" w:lineRule="atLeast"/>
        <w:jc w:val="center"/>
        <w:rPr>
          <w:rFonts w:ascii="Arial" w:hAnsi="Arial" w:cs="Arial"/>
          <w:b/>
          <w:color w:val="002060"/>
          <w:lang w:val="es-ES_tradnl"/>
        </w:rPr>
      </w:pPr>
    </w:p>
    <w:p w:rsidR="002F6DE0" w:rsidRPr="00ED560D" w:rsidRDefault="002F6DE0" w:rsidP="00C9558C">
      <w:pPr>
        <w:spacing w:after="0" w:line="240" w:lineRule="atLeast"/>
        <w:rPr>
          <w:rFonts w:ascii="Arial" w:hAnsi="Arial" w:cs="Arial"/>
          <w:b/>
          <w:color w:val="002060"/>
          <w:lang w:val="es-ES_tradnl"/>
        </w:rPr>
      </w:pPr>
      <w:r w:rsidRPr="00ED560D">
        <w:rPr>
          <w:rFonts w:ascii="Arial" w:hAnsi="Arial" w:cs="Arial"/>
          <w:b/>
          <w:color w:val="002060"/>
          <w:lang w:val="es-ES_tradnl"/>
        </w:rPr>
        <w:t>Estimadas/os socias/os</w:t>
      </w:r>
      <w:r w:rsidR="00ED560D">
        <w:rPr>
          <w:rFonts w:ascii="Arial" w:hAnsi="Arial" w:cs="Arial"/>
          <w:b/>
          <w:color w:val="002060"/>
          <w:lang w:val="es-ES_tradnl"/>
        </w:rPr>
        <w:t xml:space="preserve"> y colegas</w:t>
      </w:r>
      <w:r w:rsidRPr="00ED560D">
        <w:rPr>
          <w:rFonts w:ascii="Arial" w:hAnsi="Arial" w:cs="Arial"/>
          <w:b/>
          <w:color w:val="002060"/>
          <w:lang w:val="es-ES_tradnl"/>
        </w:rPr>
        <w:t>.</w:t>
      </w:r>
    </w:p>
    <w:p w:rsidR="00AA352A" w:rsidRDefault="00AA352A" w:rsidP="008D0D73">
      <w:pPr>
        <w:spacing w:after="0" w:line="240" w:lineRule="atLeast"/>
        <w:jc w:val="both"/>
        <w:rPr>
          <w:rFonts w:ascii="Arial" w:hAnsi="Arial" w:cs="Arial"/>
          <w:b/>
          <w:color w:val="002060"/>
          <w:lang w:val="es-ES_tradnl"/>
        </w:rPr>
      </w:pPr>
    </w:p>
    <w:p w:rsidR="00153D2A" w:rsidRDefault="00287A9C" w:rsidP="00947747">
      <w:pPr>
        <w:spacing w:after="0" w:line="240" w:lineRule="atLeast"/>
        <w:jc w:val="both"/>
        <w:rPr>
          <w:rFonts w:ascii="Arial" w:hAnsi="Arial" w:cs="Arial"/>
          <w:color w:val="002060"/>
          <w:lang w:val="es-ES_tradnl"/>
        </w:rPr>
      </w:pPr>
      <w:r>
        <w:rPr>
          <w:rFonts w:ascii="Arial" w:hAnsi="Arial" w:cs="Arial"/>
          <w:color w:val="002060"/>
          <w:lang w:val="es-ES_tradnl"/>
        </w:rPr>
        <w:t>Informamos a Uds. que, l</w:t>
      </w:r>
      <w:r w:rsidR="00EA34A8" w:rsidRPr="00EA34A8">
        <w:rPr>
          <w:rFonts w:ascii="Arial" w:hAnsi="Arial" w:cs="Arial"/>
          <w:color w:val="002060"/>
          <w:lang w:val="es-ES_tradnl"/>
        </w:rPr>
        <w:t xml:space="preserve">uego de despachar otros significativos proyectos de conocimiento público, varios de ellos de la agenda de urgencias surgida luego del movimiento social, la Comisión de Trabajo y Previsión Social de la Cámara de Diputados puso nuevamente en Tabla nuestro proyecto de ley para este </w:t>
      </w:r>
      <w:r w:rsidR="00EA34A8">
        <w:rPr>
          <w:rFonts w:ascii="Arial" w:hAnsi="Arial" w:cs="Arial"/>
          <w:color w:val="002060"/>
          <w:lang w:val="es-ES_tradnl"/>
        </w:rPr>
        <w:t xml:space="preserve">pasado </w:t>
      </w:r>
      <w:r w:rsidR="00EA34A8" w:rsidRPr="00EA34A8">
        <w:rPr>
          <w:rFonts w:ascii="Arial" w:hAnsi="Arial" w:cs="Arial"/>
          <w:color w:val="002060"/>
          <w:lang w:val="es-ES_tradnl"/>
        </w:rPr>
        <w:t>martes 10.</w:t>
      </w:r>
      <w:r>
        <w:rPr>
          <w:rFonts w:ascii="Arial" w:hAnsi="Arial" w:cs="Arial"/>
          <w:color w:val="002060"/>
          <w:lang w:val="es-ES_tradnl"/>
        </w:rPr>
        <w:t xml:space="preserve"> </w:t>
      </w:r>
    </w:p>
    <w:p w:rsidR="00153D2A" w:rsidRDefault="00153D2A" w:rsidP="00947747">
      <w:pPr>
        <w:spacing w:after="0" w:line="240" w:lineRule="atLeast"/>
        <w:jc w:val="both"/>
        <w:rPr>
          <w:rFonts w:ascii="Arial" w:hAnsi="Arial" w:cs="Arial"/>
          <w:color w:val="002060"/>
          <w:lang w:val="es-ES_tradnl"/>
        </w:rPr>
      </w:pPr>
    </w:p>
    <w:p w:rsidR="00287A9C" w:rsidRDefault="00287A9C" w:rsidP="00947747">
      <w:pPr>
        <w:spacing w:after="0" w:line="240" w:lineRule="atLeast"/>
        <w:jc w:val="both"/>
        <w:rPr>
          <w:rFonts w:ascii="Arial" w:hAnsi="Arial" w:cs="Arial"/>
          <w:color w:val="002060"/>
          <w:lang w:val="es-ES_tradnl"/>
        </w:rPr>
      </w:pPr>
      <w:bookmarkStart w:id="0" w:name="_GoBack"/>
      <w:bookmarkEnd w:id="0"/>
      <w:r>
        <w:rPr>
          <w:rFonts w:ascii="Arial" w:hAnsi="Arial" w:cs="Arial"/>
          <w:color w:val="002060"/>
          <w:lang w:val="es-ES_tradnl"/>
        </w:rPr>
        <w:t xml:space="preserve">Lamentablemente </w:t>
      </w:r>
      <w:r w:rsidR="004756C5">
        <w:rPr>
          <w:rFonts w:ascii="Arial" w:hAnsi="Arial" w:cs="Arial"/>
          <w:color w:val="002060"/>
          <w:lang w:val="es-ES_tradnl"/>
        </w:rPr>
        <w:t>f</w:t>
      </w:r>
      <w:r w:rsidR="00EA34A8">
        <w:rPr>
          <w:rFonts w:ascii="Arial" w:hAnsi="Arial" w:cs="Arial"/>
          <w:color w:val="002060"/>
          <w:lang w:val="es-ES_tradnl"/>
        </w:rPr>
        <w:t>ue la ocasión para que la Asociación APU</w:t>
      </w:r>
      <w:r w:rsidR="004756C5">
        <w:rPr>
          <w:rFonts w:ascii="Arial" w:hAnsi="Arial" w:cs="Arial"/>
          <w:color w:val="002060"/>
          <w:lang w:val="es-ES_tradnl"/>
        </w:rPr>
        <w:t xml:space="preserve">, que no había podido participar de la tramitación hasta el momento, </w:t>
      </w:r>
      <w:r>
        <w:rPr>
          <w:rFonts w:ascii="Arial" w:hAnsi="Arial" w:cs="Arial"/>
          <w:color w:val="002060"/>
          <w:lang w:val="es-ES_tradnl"/>
        </w:rPr>
        <w:t xml:space="preserve">se </w:t>
      </w:r>
      <w:r w:rsidR="004756C5">
        <w:rPr>
          <w:rFonts w:ascii="Arial" w:hAnsi="Arial" w:cs="Arial"/>
          <w:color w:val="002060"/>
          <w:lang w:val="es-ES_tradnl"/>
        </w:rPr>
        <w:t>centrare</w:t>
      </w:r>
      <w:r>
        <w:rPr>
          <w:rFonts w:ascii="Arial" w:hAnsi="Arial" w:cs="Arial"/>
          <w:color w:val="002060"/>
          <w:lang w:val="es-ES_tradnl"/>
        </w:rPr>
        <w:t>, en una</w:t>
      </w:r>
      <w:r w:rsidR="004756C5">
        <w:rPr>
          <w:rFonts w:ascii="Arial" w:hAnsi="Arial" w:cs="Arial"/>
          <w:color w:val="002060"/>
          <w:lang w:val="es-ES_tradnl"/>
        </w:rPr>
        <w:t xml:space="preserve"> </w:t>
      </w:r>
      <w:r>
        <w:rPr>
          <w:rFonts w:ascii="Arial" w:hAnsi="Arial" w:cs="Arial"/>
          <w:color w:val="002060"/>
          <w:lang w:val="es-ES_tradnl"/>
        </w:rPr>
        <w:t xml:space="preserve">breve y confusa </w:t>
      </w:r>
      <w:r w:rsidR="004756C5">
        <w:rPr>
          <w:rFonts w:ascii="Arial" w:hAnsi="Arial" w:cs="Arial"/>
          <w:color w:val="002060"/>
          <w:lang w:val="es-ES_tradnl"/>
        </w:rPr>
        <w:t>exposición</w:t>
      </w:r>
      <w:r w:rsidR="00B57214">
        <w:rPr>
          <w:rFonts w:ascii="Arial" w:hAnsi="Arial" w:cs="Arial"/>
          <w:color w:val="002060"/>
          <w:lang w:val="es-ES_tradnl"/>
        </w:rPr>
        <w:t xml:space="preserve">, </w:t>
      </w:r>
      <w:r w:rsidR="004756C5">
        <w:rPr>
          <w:rFonts w:ascii="Arial" w:hAnsi="Arial" w:cs="Arial"/>
          <w:color w:val="002060"/>
          <w:lang w:val="es-ES_tradnl"/>
        </w:rPr>
        <w:t>en los reparos al proyecto</w:t>
      </w:r>
      <w:r>
        <w:rPr>
          <w:rFonts w:ascii="Arial" w:hAnsi="Arial" w:cs="Arial"/>
          <w:color w:val="002060"/>
          <w:lang w:val="es-ES_tradnl"/>
        </w:rPr>
        <w:t>,</w:t>
      </w:r>
      <w:r w:rsidR="004756C5">
        <w:rPr>
          <w:rFonts w:ascii="Arial" w:hAnsi="Arial" w:cs="Arial"/>
          <w:color w:val="002060"/>
          <w:lang w:val="es-ES_tradnl"/>
        </w:rPr>
        <w:t xml:space="preserve"> y en la insólita e irresponsable </w:t>
      </w:r>
      <w:r>
        <w:rPr>
          <w:rFonts w:ascii="Arial" w:hAnsi="Arial" w:cs="Arial"/>
          <w:color w:val="002060"/>
          <w:lang w:val="es-ES_tradnl"/>
        </w:rPr>
        <w:t xml:space="preserve">demanda </w:t>
      </w:r>
      <w:r w:rsidR="00B57214">
        <w:rPr>
          <w:rFonts w:ascii="Arial" w:hAnsi="Arial" w:cs="Arial"/>
          <w:color w:val="002060"/>
          <w:lang w:val="es-ES_tradnl"/>
        </w:rPr>
        <w:t xml:space="preserve">de </w:t>
      </w:r>
      <w:r>
        <w:rPr>
          <w:rFonts w:ascii="Arial" w:hAnsi="Arial" w:cs="Arial"/>
          <w:color w:val="002060"/>
          <w:lang w:val="es-ES_tradnl"/>
        </w:rPr>
        <w:t xml:space="preserve">rechazar la </w:t>
      </w:r>
      <w:r w:rsidR="004756C5">
        <w:rPr>
          <w:rFonts w:ascii="Arial" w:hAnsi="Arial" w:cs="Arial"/>
          <w:color w:val="002060"/>
          <w:lang w:val="es-ES_tradnl"/>
        </w:rPr>
        <w:t>idea general de legislar a su respecto</w:t>
      </w:r>
      <w:r>
        <w:rPr>
          <w:rFonts w:ascii="Arial" w:hAnsi="Arial" w:cs="Arial"/>
          <w:color w:val="002060"/>
          <w:lang w:val="es-ES_tradnl"/>
        </w:rPr>
        <w:t>, lo que sabemos contraría a varios/as de sus dirigentes y a una gran mayoría de nuestros colegas</w:t>
      </w:r>
      <w:r w:rsidR="00207338">
        <w:rPr>
          <w:rFonts w:ascii="Arial" w:hAnsi="Arial" w:cs="Arial"/>
          <w:color w:val="002060"/>
          <w:lang w:val="es-ES_tradnl"/>
        </w:rPr>
        <w:t>, que valoran y han contribuido y luchado, junto con nosotros/as, por promover la carrera funcionaria y los justos beneficios que por años se nos han postergado.</w:t>
      </w:r>
    </w:p>
    <w:p w:rsidR="00287A9C" w:rsidRDefault="00287A9C" w:rsidP="00947747">
      <w:pPr>
        <w:spacing w:after="0" w:line="240" w:lineRule="atLeast"/>
        <w:jc w:val="both"/>
        <w:rPr>
          <w:rFonts w:ascii="Arial" w:hAnsi="Arial" w:cs="Arial"/>
          <w:color w:val="002060"/>
          <w:lang w:val="es-ES_tradnl"/>
        </w:rPr>
      </w:pPr>
    </w:p>
    <w:p w:rsidR="00BE4C9F" w:rsidRDefault="00F828D1" w:rsidP="00BE4C9F">
      <w:pPr>
        <w:spacing w:after="0" w:line="240" w:lineRule="atLeast"/>
        <w:jc w:val="both"/>
        <w:rPr>
          <w:rFonts w:ascii="Arial" w:hAnsi="Arial" w:cs="Arial"/>
          <w:color w:val="002060"/>
          <w:lang w:val="es-ES_tradnl"/>
        </w:rPr>
      </w:pPr>
      <w:r>
        <w:rPr>
          <w:rFonts w:ascii="Arial" w:hAnsi="Arial" w:cs="Arial"/>
          <w:color w:val="002060"/>
          <w:lang w:val="es-ES_tradnl"/>
        </w:rPr>
        <w:t xml:space="preserve">Pero, más allá de esta </w:t>
      </w:r>
      <w:r w:rsidR="00153D2A">
        <w:rPr>
          <w:rFonts w:ascii="Arial" w:hAnsi="Arial" w:cs="Arial"/>
          <w:color w:val="002060"/>
          <w:lang w:val="es-ES_tradnl"/>
        </w:rPr>
        <w:t>triste</w:t>
      </w:r>
      <w:r>
        <w:rPr>
          <w:rFonts w:ascii="Arial" w:hAnsi="Arial" w:cs="Arial"/>
          <w:color w:val="002060"/>
          <w:lang w:val="es-ES_tradnl"/>
        </w:rPr>
        <w:t xml:space="preserve"> circunstancia, la reunión de la Comisión discurrió muy positivamente, pues varios/as Diputados/as, tanto de Gobierno como de Oposición, </w:t>
      </w:r>
      <w:r w:rsidR="00BE4C9F">
        <w:rPr>
          <w:rFonts w:ascii="Arial" w:hAnsi="Arial" w:cs="Arial"/>
          <w:color w:val="002060"/>
          <w:lang w:val="es-ES_tradnl"/>
        </w:rPr>
        <w:t xml:space="preserve">al hacer sus consultas y manifestar sus opiniones, </w:t>
      </w:r>
      <w:r>
        <w:rPr>
          <w:rFonts w:ascii="Arial" w:hAnsi="Arial" w:cs="Arial"/>
          <w:color w:val="002060"/>
          <w:lang w:val="es-ES_tradnl"/>
        </w:rPr>
        <w:t xml:space="preserve">contrapusieron este planteamiento de APU con el </w:t>
      </w:r>
      <w:r w:rsidR="00207338">
        <w:rPr>
          <w:rFonts w:ascii="Arial" w:hAnsi="Arial" w:cs="Arial"/>
          <w:color w:val="002060"/>
          <w:lang w:val="es-ES_tradnl"/>
        </w:rPr>
        <w:t xml:space="preserve">que como </w:t>
      </w:r>
      <w:r>
        <w:rPr>
          <w:rFonts w:ascii="Arial" w:hAnsi="Arial" w:cs="Arial"/>
          <w:color w:val="002060"/>
          <w:lang w:val="es-ES_tradnl"/>
        </w:rPr>
        <w:t>ANFUNTCH</w:t>
      </w:r>
      <w:r w:rsidR="00207338">
        <w:rPr>
          <w:rFonts w:ascii="Arial" w:hAnsi="Arial" w:cs="Arial"/>
          <w:color w:val="002060"/>
          <w:lang w:val="es-ES_tradnl"/>
        </w:rPr>
        <w:t xml:space="preserve"> </w:t>
      </w:r>
      <w:r w:rsidR="00BE4C9F">
        <w:rPr>
          <w:rFonts w:ascii="Arial" w:hAnsi="Arial" w:cs="Arial"/>
          <w:color w:val="002060"/>
          <w:lang w:val="es-ES_tradnl"/>
        </w:rPr>
        <w:t xml:space="preserve">–que estábamos allí atentos a lo que acontecía- </w:t>
      </w:r>
      <w:r w:rsidR="00207338">
        <w:rPr>
          <w:rFonts w:ascii="Arial" w:hAnsi="Arial" w:cs="Arial"/>
          <w:color w:val="002060"/>
          <w:lang w:val="es-ES_tradnl"/>
        </w:rPr>
        <w:t xml:space="preserve">claramente hemos expuesto, </w:t>
      </w:r>
      <w:r>
        <w:rPr>
          <w:rFonts w:ascii="Arial" w:hAnsi="Arial" w:cs="Arial"/>
          <w:color w:val="002060"/>
          <w:lang w:val="es-ES_tradnl"/>
        </w:rPr>
        <w:t xml:space="preserve">de </w:t>
      </w:r>
      <w:r w:rsidR="00207338">
        <w:rPr>
          <w:rFonts w:ascii="Arial" w:hAnsi="Arial" w:cs="Arial"/>
          <w:color w:val="002060"/>
          <w:lang w:val="es-ES_tradnl"/>
        </w:rPr>
        <w:t xml:space="preserve">corregir todo lo que sea necesario </w:t>
      </w:r>
      <w:r w:rsidR="00BE4C9F">
        <w:rPr>
          <w:rFonts w:ascii="Arial" w:hAnsi="Arial" w:cs="Arial"/>
          <w:color w:val="002060"/>
          <w:lang w:val="es-ES_tradnl"/>
        </w:rPr>
        <w:t xml:space="preserve">pero rescatando su esencia y todos los aspectos positivos que contiene, tanto para el interés funcionario como para el fortalecimiento de las competencias y facultades de la DT. </w:t>
      </w:r>
    </w:p>
    <w:p w:rsidR="00BE4C9F" w:rsidRDefault="00BE4C9F" w:rsidP="00BE4C9F">
      <w:pPr>
        <w:spacing w:after="0" w:line="240" w:lineRule="atLeast"/>
        <w:jc w:val="both"/>
        <w:rPr>
          <w:rFonts w:ascii="Arial" w:hAnsi="Arial" w:cs="Arial"/>
          <w:color w:val="002060"/>
          <w:lang w:val="es-ES_tradnl"/>
        </w:rPr>
      </w:pPr>
    </w:p>
    <w:p w:rsidR="00BE4C9F" w:rsidRDefault="00BE4C9F" w:rsidP="00BE4C9F">
      <w:pPr>
        <w:spacing w:after="0" w:line="240" w:lineRule="atLeast"/>
        <w:jc w:val="both"/>
        <w:rPr>
          <w:rFonts w:ascii="Arial" w:hAnsi="Arial" w:cs="Arial"/>
          <w:color w:val="002060"/>
          <w:lang w:val="es-ES_tradnl"/>
        </w:rPr>
      </w:pPr>
      <w:r>
        <w:rPr>
          <w:rFonts w:ascii="Arial" w:hAnsi="Arial" w:cs="Arial"/>
          <w:color w:val="002060"/>
          <w:lang w:val="es-ES_tradnl"/>
        </w:rPr>
        <w:t>Y</w:t>
      </w:r>
      <w:r w:rsidR="00801EBB">
        <w:rPr>
          <w:rFonts w:ascii="Arial" w:hAnsi="Arial" w:cs="Arial"/>
          <w:color w:val="002060"/>
          <w:lang w:val="es-ES_tradnl"/>
        </w:rPr>
        <w:t xml:space="preserve">, a su turno, </w:t>
      </w:r>
      <w:r>
        <w:rPr>
          <w:rFonts w:ascii="Arial" w:hAnsi="Arial" w:cs="Arial"/>
          <w:color w:val="002060"/>
          <w:lang w:val="es-ES_tradnl"/>
        </w:rPr>
        <w:t xml:space="preserve">el Gobierno, </w:t>
      </w:r>
      <w:r w:rsidR="00801EBB">
        <w:rPr>
          <w:rFonts w:ascii="Arial" w:hAnsi="Arial" w:cs="Arial"/>
          <w:color w:val="002060"/>
          <w:lang w:val="es-ES_tradnl"/>
        </w:rPr>
        <w:t>e</w:t>
      </w:r>
      <w:r>
        <w:rPr>
          <w:rFonts w:ascii="Arial" w:hAnsi="Arial" w:cs="Arial"/>
          <w:color w:val="002060"/>
          <w:lang w:val="es-ES_tradnl"/>
        </w:rPr>
        <w:t xml:space="preserve">n la persona del Subsecretario del Trabajo quién acudió con el Director y la Subdirectora del </w:t>
      </w:r>
      <w:r w:rsidR="00801EBB">
        <w:rPr>
          <w:rFonts w:ascii="Arial" w:hAnsi="Arial" w:cs="Arial"/>
          <w:color w:val="002060"/>
          <w:lang w:val="es-ES_tradnl"/>
        </w:rPr>
        <w:t>Servicio</w:t>
      </w:r>
      <w:r>
        <w:rPr>
          <w:rFonts w:ascii="Arial" w:hAnsi="Arial" w:cs="Arial"/>
          <w:color w:val="002060"/>
          <w:lang w:val="es-ES_tradnl"/>
        </w:rPr>
        <w:t xml:space="preserve">, </w:t>
      </w:r>
      <w:r w:rsidR="00801EBB">
        <w:rPr>
          <w:rFonts w:ascii="Arial" w:hAnsi="Arial" w:cs="Arial"/>
          <w:color w:val="002060"/>
          <w:lang w:val="es-ES_tradnl"/>
        </w:rPr>
        <w:t xml:space="preserve">discurrió en el mismo sentido, pues </w:t>
      </w:r>
      <w:r>
        <w:rPr>
          <w:rFonts w:ascii="Arial" w:hAnsi="Arial" w:cs="Arial"/>
          <w:color w:val="002060"/>
          <w:lang w:val="es-ES_tradnl"/>
        </w:rPr>
        <w:t xml:space="preserve">informó de las </w:t>
      </w:r>
      <w:r w:rsidR="00801EBB">
        <w:rPr>
          <w:rFonts w:ascii="Arial" w:hAnsi="Arial" w:cs="Arial"/>
          <w:color w:val="002060"/>
          <w:lang w:val="es-ES_tradnl"/>
        </w:rPr>
        <w:t xml:space="preserve">varias </w:t>
      </w:r>
      <w:r>
        <w:rPr>
          <w:rFonts w:ascii="Arial" w:hAnsi="Arial" w:cs="Arial"/>
          <w:color w:val="002060"/>
          <w:lang w:val="es-ES_tradnl"/>
        </w:rPr>
        <w:t>reuniones que, a requerimiento de nuestra Asociación</w:t>
      </w:r>
      <w:r w:rsidR="00801EBB">
        <w:rPr>
          <w:rFonts w:ascii="Arial" w:hAnsi="Arial" w:cs="Arial"/>
          <w:color w:val="002060"/>
          <w:lang w:val="es-ES_tradnl"/>
        </w:rPr>
        <w:t xml:space="preserve"> para corregir el proyecto</w:t>
      </w:r>
      <w:r>
        <w:rPr>
          <w:rFonts w:ascii="Arial" w:hAnsi="Arial" w:cs="Arial"/>
          <w:color w:val="002060"/>
          <w:lang w:val="es-ES_tradnl"/>
        </w:rPr>
        <w:t xml:space="preserve">, se </w:t>
      </w:r>
      <w:r w:rsidR="00801EBB">
        <w:rPr>
          <w:rFonts w:ascii="Arial" w:hAnsi="Arial" w:cs="Arial"/>
          <w:color w:val="002060"/>
          <w:lang w:val="es-ES_tradnl"/>
        </w:rPr>
        <w:t xml:space="preserve">han realizado </w:t>
      </w:r>
      <w:r>
        <w:rPr>
          <w:rFonts w:ascii="Arial" w:hAnsi="Arial" w:cs="Arial"/>
          <w:color w:val="002060"/>
          <w:lang w:val="es-ES_tradnl"/>
        </w:rPr>
        <w:t xml:space="preserve">en estos </w:t>
      </w:r>
      <w:r w:rsidR="00884243">
        <w:rPr>
          <w:rFonts w:ascii="Arial" w:hAnsi="Arial" w:cs="Arial"/>
          <w:color w:val="002060"/>
          <w:lang w:val="es-ES_tradnl"/>
        </w:rPr>
        <w:t>últi</w:t>
      </w:r>
      <w:r>
        <w:rPr>
          <w:rFonts w:ascii="Arial" w:hAnsi="Arial" w:cs="Arial"/>
          <w:color w:val="002060"/>
          <w:lang w:val="es-ES_tradnl"/>
        </w:rPr>
        <w:t xml:space="preserve">mos </w:t>
      </w:r>
      <w:r w:rsidR="00884243">
        <w:rPr>
          <w:rFonts w:ascii="Arial" w:hAnsi="Arial" w:cs="Arial"/>
          <w:color w:val="002060"/>
          <w:lang w:val="es-ES_tradnl"/>
        </w:rPr>
        <w:t xml:space="preserve">dos </w:t>
      </w:r>
      <w:r>
        <w:rPr>
          <w:rFonts w:ascii="Arial" w:hAnsi="Arial" w:cs="Arial"/>
          <w:color w:val="002060"/>
          <w:lang w:val="es-ES_tradnl"/>
        </w:rPr>
        <w:t xml:space="preserve">meses, para comprometer por escrito, incluso antes de retomar la tramitación parlamentaria,  </w:t>
      </w:r>
      <w:r w:rsidR="00801EBB">
        <w:rPr>
          <w:rFonts w:ascii="Arial" w:hAnsi="Arial" w:cs="Arial"/>
          <w:color w:val="002060"/>
          <w:lang w:val="es-ES_tradnl"/>
        </w:rPr>
        <w:t xml:space="preserve">modificaciones </w:t>
      </w:r>
      <w:r>
        <w:rPr>
          <w:rFonts w:ascii="Arial" w:hAnsi="Arial" w:cs="Arial"/>
          <w:color w:val="002060"/>
          <w:lang w:val="es-ES_tradnl"/>
        </w:rPr>
        <w:t>e indicaciones al proyecto en los aspectos que fueron identificados como los más problemáticos</w:t>
      </w:r>
      <w:r w:rsidR="00801EBB">
        <w:rPr>
          <w:rFonts w:ascii="Arial" w:hAnsi="Arial" w:cs="Arial"/>
          <w:color w:val="002060"/>
          <w:lang w:val="es-ES_tradnl"/>
        </w:rPr>
        <w:t xml:space="preserve">, lo </w:t>
      </w:r>
      <w:r>
        <w:rPr>
          <w:rFonts w:ascii="Arial" w:hAnsi="Arial" w:cs="Arial"/>
          <w:color w:val="002060"/>
          <w:lang w:val="es-ES_tradnl"/>
        </w:rPr>
        <w:t xml:space="preserve">que estaba </w:t>
      </w:r>
      <w:r w:rsidR="00801EBB">
        <w:rPr>
          <w:rFonts w:ascii="Arial" w:hAnsi="Arial" w:cs="Arial"/>
          <w:color w:val="002060"/>
          <w:lang w:val="es-ES_tradnl"/>
        </w:rPr>
        <w:t xml:space="preserve">a </w:t>
      </w:r>
      <w:r>
        <w:rPr>
          <w:rFonts w:ascii="Arial" w:hAnsi="Arial" w:cs="Arial"/>
          <w:color w:val="002060"/>
          <w:lang w:val="es-ES_tradnl"/>
        </w:rPr>
        <w:t xml:space="preserve">punto de concretarse </w:t>
      </w:r>
      <w:r w:rsidR="00801EBB">
        <w:rPr>
          <w:rFonts w:ascii="Arial" w:hAnsi="Arial" w:cs="Arial"/>
          <w:color w:val="002060"/>
          <w:lang w:val="es-ES_tradnl"/>
        </w:rPr>
        <w:t xml:space="preserve">pues </w:t>
      </w:r>
      <w:r>
        <w:rPr>
          <w:rFonts w:ascii="Arial" w:hAnsi="Arial" w:cs="Arial"/>
          <w:color w:val="002060"/>
          <w:lang w:val="es-ES_tradnl"/>
        </w:rPr>
        <w:t xml:space="preserve">solo </w:t>
      </w:r>
      <w:r w:rsidR="00801EBB">
        <w:rPr>
          <w:rFonts w:ascii="Arial" w:hAnsi="Arial" w:cs="Arial"/>
          <w:color w:val="002060"/>
          <w:lang w:val="es-ES_tradnl"/>
        </w:rPr>
        <w:t>restaba llegar a acuerdo sobre una de las seis m</w:t>
      </w:r>
      <w:r>
        <w:rPr>
          <w:rFonts w:ascii="Arial" w:hAnsi="Arial" w:cs="Arial"/>
          <w:color w:val="002060"/>
          <w:lang w:val="es-ES_tradnl"/>
        </w:rPr>
        <w:t>ateria</w:t>
      </w:r>
      <w:r w:rsidR="00801EBB">
        <w:rPr>
          <w:rFonts w:ascii="Arial" w:hAnsi="Arial" w:cs="Arial"/>
          <w:color w:val="002060"/>
          <w:lang w:val="es-ES_tradnl"/>
        </w:rPr>
        <w:t>s</w:t>
      </w:r>
      <w:r>
        <w:rPr>
          <w:rFonts w:ascii="Arial" w:hAnsi="Arial" w:cs="Arial"/>
          <w:color w:val="002060"/>
          <w:lang w:val="es-ES_tradnl"/>
        </w:rPr>
        <w:t xml:space="preserve"> </w:t>
      </w:r>
      <w:r w:rsidR="00801EBB">
        <w:rPr>
          <w:rFonts w:ascii="Arial" w:hAnsi="Arial" w:cs="Arial"/>
          <w:color w:val="002060"/>
          <w:lang w:val="es-ES_tradnl"/>
        </w:rPr>
        <w:t xml:space="preserve">definidas, </w:t>
      </w:r>
      <w:r>
        <w:rPr>
          <w:rFonts w:ascii="Arial" w:hAnsi="Arial" w:cs="Arial"/>
          <w:color w:val="002060"/>
          <w:lang w:val="es-ES_tradnl"/>
        </w:rPr>
        <w:t xml:space="preserve">sin perjuicio de todos los demás cambios y correcciones que surgieran del propio </w:t>
      </w:r>
      <w:r w:rsidR="00801EBB">
        <w:rPr>
          <w:rFonts w:ascii="Arial" w:hAnsi="Arial" w:cs="Arial"/>
          <w:color w:val="002060"/>
          <w:lang w:val="es-ES_tradnl"/>
        </w:rPr>
        <w:t xml:space="preserve">trabajo y </w:t>
      </w:r>
      <w:r>
        <w:rPr>
          <w:rFonts w:ascii="Arial" w:hAnsi="Arial" w:cs="Arial"/>
          <w:color w:val="002060"/>
          <w:lang w:val="es-ES_tradnl"/>
        </w:rPr>
        <w:t xml:space="preserve">debate parlamentario, </w:t>
      </w:r>
      <w:r w:rsidR="00801EBB">
        <w:rPr>
          <w:rFonts w:ascii="Arial" w:hAnsi="Arial" w:cs="Arial"/>
          <w:color w:val="002060"/>
          <w:lang w:val="es-ES_tradnl"/>
        </w:rPr>
        <w:t>t</w:t>
      </w:r>
      <w:r>
        <w:rPr>
          <w:rFonts w:ascii="Arial" w:hAnsi="Arial" w:cs="Arial"/>
          <w:color w:val="002060"/>
          <w:lang w:val="es-ES_tradnl"/>
        </w:rPr>
        <w:t>odo lo cual fue muy bien recibido por la Comisión.</w:t>
      </w:r>
    </w:p>
    <w:p w:rsidR="00BE4C9F" w:rsidRDefault="00BE4C9F" w:rsidP="00BE4C9F">
      <w:pPr>
        <w:spacing w:after="0" w:line="240" w:lineRule="atLeast"/>
        <w:jc w:val="both"/>
        <w:rPr>
          <w:rFonts w:ascii="Arial" w:hAnsi="Arial" w:cs="Arial"/>
          <w:color w:val="002060"/>
          <w:lang w:val="es-ES_tradnl"/>
        </w:rPr>
      </w:pPr>
    </w:p>
    <w:p w:rsidR="007B2B0E" w:rsidRDefault="00454F99" w:rsidP="00BE4C9F">
      <w:pPr>
        <w:spacing w:after="0" w:line="240" w:lineRule="atLeast"/>
        <w:jc w:val="both"/>
        <w:rPr>
          <w:rFonts w:ascii="Arial" w:hAnsi="Arial" w:cs="Arial"/>
          <w:color w:val="002060"/>
          <w:lang w:val="es-ES_tradnl"/>
        </w:rPr>
      </w:pPr>
      <w:r>
        <w:rPr>
          <w:rFonts w:ascii="Arial" w:hAnsi="Arial" w:cs="Arial"/>
          <w:color w:val="002060"/>
          <w:lang w:val="es-ES_tradnl"/>
        </w:rPr>
        <w:t>Finalmente, la Comisión decidió por unanimidad invitar nuevamente a ANFUNTCH a exponer nuestros planteamientos para la próxima sesión del martes 17 de diciembre, para tratar con más detalle los planteamientos que anticiparemos en su oportunidad respecto a la necesidad de rescatar y valora</w:t>
      </w:r>
      <w:r w:rsidR="00E8211C">
        <w:rPr>
          <w:rFonts w:ascii="Arial" w:hAnsi="Arial" w:cs="Arial"/>
          <w:color w:val="002060"/>
          <w:lang w:val="es-ES_tradnl"/>
        </w:rPr>
        <w:t>r</w:t>
      </w:r>
      <w:r>
        <w:rPr>
          <w:rFonts w:ascii="Arial" w:hAnsi="Arial" w:cs="Arial"/>
          <w:color w:val="002060"/>
          <w:lang w:val="es-ES_tradnl"/>
        </w:rPr>
        <w:t xml:space="preserve"> los muchos aspectos positivos del proyecto, tanto respecto de nuestra anhelada ley de plantas con carrera funcionaria y mejoramientos</w:t>
      </w:r>
      <w:r w:rsidR="00835547">
        <w:rPr>
          <w:rFonts w:ascii="Arial" w:hAnsi="Arial" w:cs="Arial"/>
          <w:color w:val="002060"/>
          <w:lang w:val="es-ES_tradnl"/>
        </w:rPr>
        <w:t xml:space="preserve"> por los que hemos luchado por años,</w:t>
      </w:r>
      <w:r>
        <w:rPr>
          <w:rFonts w:ascii="Arial" w:hAnsi="Arial" w:cs="Arial"/>
          <w:color w:val="002060"/>
          <w:lang w:val="es-ES_tradnl"/>
        </w:rPr>
        <w:t xml:space="preserve"> como del fortalecimiento de las competencias y fac</w:t>
      </w:r>
      <w:r w:rsidR="007B2B0E">
        <w:rPr>
          <w:rFonts w:ascii="Arial" w:hAnsi="Arial" w:cs="Arial"/>
          <w:color w:val="002060"/>
          <w:lang w:val="es-ES_tradnl"/>
        </w:rPr>
        <w:t>ultades de la DT, sin perjuicio por cierto de identificar los aspectos críticos sobre los cuales esperamos llegar ya a esa instancia con el acuerdo escrito de corrección con el Gobierno –incumplimientos en materia de ley de plantas y aspectos que aparecen lesivos o riesgosos para los derechos laborales de los trabajadores/as del país-, y los demás temas que, habiendo sido introducidos a último momento o sean opinables, quedarán al debate y a la resolución parlamentaria, que es lo que corresponde en la construcción y definición de la ley.</w:t>
      </w:r>
    </w:p>
    <w:p w:rsidR="007B2B0E" w:rsidRDefault="007B2B0E" w:rsidP="00BE4C9F">
      <w:pPr>
        <w:spacing w:after="0" w:line="240" w:lineRule="atLeast"/>
        <w:jc w:val="both"/>
        <w:rPr>
          <w:rFonts w:ascii="Arial" w:hAnsi="Arial" w:cs="Arial"/>
          <w:color w:val="002060"/>
          <w:lang w:val="es-ES_tradnl"/>
        </w:rPr>
      </w:pPr>
    </w:p>
    <w:p w:rsidR="00E51297" w:rsidRDefault="007B2B0E" w:rsidP="00947747">
      <w:pPr>
        <w:spacing w:after="0" w:line="240" w:lineRule="atLeast"/>
        <w:jc w:val="both"/>
        <w:rPr>
          <w:rFonts w:ascii="Arial" w:hAnsi="Arial" w:cs="Arial"/>
          <w:color w:val="002060"/>
          <w:lang w:val="es-ES_tradnl"/>
        </w:rPr>
      </w:pPr>
      <w:r>
        <w:rPr>
          <w:rFonts w:ascii="Arial" w:hAnsi="Arial" w:cs="Arial"/>
          <w:color w:val="002060"/>
          <w:lang w:val="es-ES_tradnl"/>
        </w:rPr>
        <w:t xml:space="preserve">Nuevamente honraremos con determinación el deber de manifestar y promover la visión y los anhelos de los funcionarios/as de la DT, </w:t>
      </w:r>
      <w:r w:rsidR="00137F22">
        <w:rPr>
          <w:rFonts w:ascii="Arial" w:hAnsi="Arial" w:cs="Arial"/>
          <w:color w:val="002060"/>
          <w:lang w:val="es-ES_tradnl"/>
        </w:rPr>
        <w:t xml:space="preserve">de todos los escalafones y miradas, </w:t>
      </w:r>
      <w:r>
        <w:rPr>
          <w:rFonts w:ascii="Arial" w:hAnsi="Arial" w:cs="Arial"/>
          <w:color w:val="002060"/>
          <w:lang w:val="es-ES_tradnl"/>
        </w:rPr>
        <w:t xml:space="preserve">tal como lo hemos hecho </w:t>
      </w:r>
      <w:r w:rsidR="00137F22">
        <w:rPr>
          <w:rFonts w:ascii="Arial" w:hAnsi="Arial" w:cs="Arial"/>
          <w:color w:val="002060"/>
          <w:lang w:val="es-ES_tradnl"/>
        </w:rPr>
        <w:t xml:space="preserve">ante todas las autoridades de turno y </w:t>
      </w:r>
      <w:r>
        <w:rPr>
          <w:rFonts w:ascii="Arial" w:hAnsi="Arial" w:cs="Arial"/>
          <w:color w:val="002060"/>
          <w:lang w:val="es-ES_tradnl"/>
        </w:rPr>
        <w:t xml:space="preserve">en todos los hitos históricos del Servicio en el pasado -como en 1967, en 1993 o en el 2004-, </w:t>
      </w:r>
      <w:r w:rsidR="00137F22">
        <w:rPr>
          <w:rFonts w:ascii="Arial" w:hAnsi="Arial" w:cs="Arial"/>
          <w:color w:val="002060"/>
          <w:lang w:val="es-ES_tradnl"/>
        </w:rPr>
        <w:t xml:space="preserve">con capacidad de propuesta y diálogo </w:t>
      </w:r>
      <w:r w:rsidR="005112D4">
        <w:rPr>
          <w:rFonts w:ascii="Arial" w:hAnsi="Arial" w:cs="Arial"/>
          <w:color w:val="002060"/>
          <w:lang w:val="es-ES_tradnl"/>
        </w:rPr>
        <w:t xml:space="preserve">y también </w:t>
      </w:r>
      <w:r w:rsidR="00137F22">
        <w:rPr>
          <w:rFonts w:ascii="Arial" w:hAnsi="Arial" w:cs="Arial"/>
          <w:color w:val="002060"/>
          <w:lang w:val="es-ES_tradnl"/>
        </w:rPr>
        <w:t xml:space="preserve">de movilización y confrontación, lograremos concretar la tarea inmediata que nos propusimos promover, de corregir el proyecto y retomar su tramitación, </w:t>
      </w:r>
      <w:r w:rsidR="00137F22" w:rsidRPr="000718DA">
        <w:rPr>
          <w:rFonts w:ascii="Arial" w:hAnsi="Arial" w:cs="Arial"/>
          <w:b/>
          <w:color w:val="002060"/>
          <w:lang w:val="es-ES_tradnl"/>
        </w:rPr>
        <w:t>para finalmente alcanzar lo que ya se ve con nitidez luego de despejarse estos intensos últimos meses, como una pronta aprobación</w:t>
      </w:r>
      <w:r w:rsidR="00137F22">
        <w:rPr>
          <w:rFonts w:ascii="Arial" w:hAnsi="Arial" w:cs="Arial"/>
          <w:color w:val="002060"/>
          <w:lang w:val="es-ES_tradnl"/>
        </w:rPr>
        <w:t>, primero con las autoridades de Gobierno, y luego en el curso de la tramitación parlamentaria en la que confiamos y estamos plenamente preparados y ansiosos de comenzar</w:t>
      </w:r>
      <w:r w:rsidR="00E51297">
        <w:rPr>
          <w:rFonts w:ascii="Arial" w:hAnsi="Arial" w:cs="Arial"/>
          <w:color w:val="002060"/>
          <w:lang w:val="es-ES_tradnl"/>
        </w:rPr>
        <w:t>.</w:t>
      </w:r>
    </w:p>
    <w:p w:rsidR="00432D8A" w:rsidRDefault="00432D8A" w:rsidP="00947747">
      <w:pPr>
        <w:spacing w:after="0" w:line="240" w:lineRule="atLeast"/>
        <w:jc w:val="both"/>
        <w:rPr>
          <w:rFonts w:ascii="Arial" w:hAnsi="Arial" w:cs="Arial"/>
          <w:color w:val="002060"/>
          <w:lang w:val="es-ES_tradnl"/>
        </w:rPr>
      </w:pPr>
    </w:p>
    <w:p w:rsidR="00FA3FB2" w:rsidRDefault="00432D8A" w:rsidP="00947747">
      <w:pPr>
        <w:spacing w:after="0" w:line="240" w:lineRule="atLeast"/>
        <w:jc w:val="both"/>
        <w:rPr>
          <w:rFonts w:ascii="Arial" w:hAnsi="Arial" w:cs="Arial"/>
          <w:color w:val="002060"/>
          <w:lang w:val="es-ES_tradnl"/>
        </w:rPr>
      </w:pPr>
      <w:r>
        <w:rPr>
          <w:rFonts w:ascii="Arial" w:hAnsi="Arial" w:cs="Arial"/>
          <w:color w:val="002060"/>
          <w:lang w:val="es-ES_tradnl"/>
        </w:rPr>
        <w:t xml:space="preserve">Además, y como lo hemos hecho ya un hábito, en las últimas semanas hemos definido los temas que priorizamos también en el ámbito cotidiano de la DT para integrar, junto al proyecto de ley, en nuestra </w:t>
      </w:r>
      <w:r w:rsidRPr="000718DA">
        <w:rPr>
          <w:rFonts w:ascii="Arial" w:hAnsi="Arial" w:cs="Arial"/>
          <w:b/>
          <w:color w:val="002060"/>
          <w:lang w:val="es-ES_tradnl"/>
        </w:rPr>
        <w:t>Agenda Estratégica 2020</w:t>
      </w:r>
      <w:r>
        <w:rPr>
          <w:rFonts w:ascii="Arial" w:hAnsi="Arial" w:cs="Arial"/>
          <w:color w:val="002060"/>
          <w:lang w:val="es-ES_tradnl"/>
        </w:rPr>
        <w:t xml:space="preserve"> (como para este año 2019 fueron participar y velar por la correcta realización  de los concursos de jefaturas y coordinadores; o del concurso de reposición de dotación, en el que además pueda participar prioritariamente funcionarios/as; o promover un nuevo concurso para financiar diplomados y cursos de capacitación; entre otras materias), lo que tratamos además con todos nuestros/as dirigentes/as de Consejos Regionales/Provinciales </w:t>
      </w:r>
      <w:r w:rsidR="00FA3FB2">
        <w:rPr>
          <w:rFonts w:ascii="Arial" w:hAnsi="Arial" w:cs="Arial"/>
          <w:color w:val="002060"/>
          <w:lang w:val="es-ES_tradnl"/>
        </w:rPr>
        <w:t xml:space="preserve">en videoconferencia de ayer. Estos nuevos temas de nuestro máximo interés y atención, que </w:t>
      </w:r>
      <w:r>
        <w:rPr>
          <w:rFonts w:ascii="Arial" w:hAnsi="Arial" w:cs="Arial"/>
          <w:color w:val="002060"/>
          <w:lang w:val="es-ES_tradnl"/>
        </w:rPr>
        <w:t xml:space="preserve">ya </w:t>
      </w:r>
      <w:r w:rsidR="00FA3FB2">
        <w:rPr>
          <w:rFonts w:ascii="Arial" w:hAnsi="Arial" w:cs="Arial"/>
          <w:color w:val="002060"/>
          <w:lang w:val="es-ES_tradnl"/>
        </w:rPr>
        <w:t xml:space="preserve">tratamos con </w:t>
      </w:r>
      <w:r>
        <w:rPr>
          <w:rFonts w:ascii="Arial" w:hAnsi="Arial" w:cs="Arial"/>
          <w:color w:val="002060"/>
          <w:lang w:val="es-ES_tradnl"/>
        </w:rPr>
        <w:t>el Sr. Director N</w:t>
      </w:r>
      <w:r w:rsidR="00FA3FB2">
        <w:rPr>
          <w:rFonts w:ascii="Arial" w:hAnsi="Arial" w:cs="Arial"/>
          <w:color w:val="002060"/>
          <w:lang w:val="es-ES_tradnl"/>
        </w:rPr>
        <w:t>acional, que ha compartido ampliamente estas priorizaciones para trabajarlas en el seno de la Mesa de RRHH, son los siguientes:</w:t>
      </w:r>
      <w:r>
        <w:rPr>
          <w:rFonts w:ascii="Arial" w:hAnsi="Arial" w:cs="Arial"/>
          <w:color w:val="002060"/>
          <w:lang w:val="es-ES_tradnl"/>
        </w:rPr>
        <w:t xml:space="preserve"> </w:t>
      </w:r>
      <w:r w:rsidR="00FA3FB2">
        <w:rPr>
          <w:rFonts w:ascii="Arial" w:hAnsi="Arial" w:cs="Arial"/>
          <w:color w:val="002060"/>
          <w:lang w:val="es-ES_tradnl"/>
        </w:rPr>
        <w:t xml:space="preserve">a) </w:t>
      </w:r>
      <w:r>
        <w:rPr>
          <w:rFonts w:ascii="Arial" w:hAnsi="Arial" w:cs="Arial"/>
          <w:color w:val="002060"/>
          <w:lang w:val="es-ES_tradnl"/>
        </w:rPr>
        <w:t xml:space="preserve">en primer lugar </w:t>
      </w:r>
      <w:r w:rsidR="00FA3FB2">
        <w:rPr>
          <w:rFonts w:ascii="Arial" w:hAnsi="Arial" w:cs="Arial"/>
          <w:color w:val="002060"/>
          <w:lang w:val="es-ES_tradnl"/>
        </w:rPr>
        <w:t xml:space="preserve">un masivo </w:t>
      </w:r>
      <w:r w:rsidR="00FA3FB2" w:rsidRPr="000718DA">
        <w:rPr>
          <w:rFonts w:ascii="Arial" w:hAnsi="Arial" w:cs="Arial"/>
          <w:b/>
          <w:color w:val="002060"/>
          <w:lang w:val="es-ES_tradnl"/>
        </w:rPr>
        <w:t>concurso de promoción</w:t>
      </w:r>
      <w:r w:rsidR="00FA3FB2">
        <w:rPr>
          <w:rFonts w:ascii="Arial" w:hAnsi="Arial" w:cs="Arial"/>
          <w:color w:val="002060"/>
          <w:lang w:val="es-ES_tradnl"/>
        </w:rPr>
        <w:t xml:space="preserve">, </w:t>
      </w:r>
      <w:r>
        <w:rPr>
          <w:rFonts w:ascii="Arial" w:hAnsi="Arial" w:cs="Arial"/>
          <w:color w:val="002060"/>
          <w:lang w:val="es-ES_tradnl"/>
        </w:rPr>
        <w:t xml:space="preserve">pendiente de este año </w:t>
      </w:r>
      <w:r w:rsidR="00FA3FB2">
        <w:rPr>
          <w:rFonts w:ascii="Arial" w:hAnsi="Arial" w:cs="Arial"/>
          <w:color w:val="002060"/>
          <w:lang w:val="es-ES_tradnl"/>
        </w:rPr>
        <w:t xml:space="preserve">y </w:t>
      </w:r>
      <w:r>
        <w:rPr>
          <w:rFonts w:ascii="Arial" w:hAnsi="Arial" w:cs="Arial"/>
          <w:color w:val="002060"/>
          <w:lang w:val="es-ES_tradnl"/>
        </w:rPr>
        <w:t>que debiera concretarse en una</w:t>
      </w:r>
      <w:r w:rsidR="00FA3FB2">
        <w:rPr>
          <w:rFonts w:ascii="Arial" w:hAnsi="Arial" w:cs="Arial"/>
          <w:color w:val="002060"/>
          <w:lang w:val="es-ES_tradnl"/>
        </w:rPr>
        <w:t xml:space="preserve"> inminente convocatoria en los días próximos, de tal forma de dejar comprometido el presupuesto correspondiente; b) la continuidad de contrataciones con cargo al </w:t>
      </w:r>
      <w:r w:rsidR="00FA3FB2" w:rsidRPr="000718DA">
        <w:rPr>
          <w:rFonts w:ascii="Arial" w:hAnsi="Arial" w:cs="Arial"/>
          <w:b/>
          <w:color w:val="002060"/>
          <w:lang w:val="es-ES_tradnl"/>
        </w:rPr>
        <w:t>concurso de reposición</w:t>
      </w:r>
      <w:r w:rsidR="00FA3FB2">
        <w:rPr>
          <w:rFonts w:ascii="Arial" w:hAnsi="Arial" w:cs="Arial"/>
          <w:color w:val="002060"/>
          <w:lang w:val="es-ES_tradnl"/>
        </w:rPr>
        <w:t xml:space="preserve"> o un nuevo concurso que sea necesario; c) la mejoría y rediseño global del </w:t>
      </w:r>
      <w:r w:rsidR="00FA3FB2" w:rsidRPr="000718DA">
        <w:rPr>
          <w:rFonts w:ascii="Arial" w:hAnsi="Arial" w:cs="Arial"/>
          <w:b/>
          <w:color w:val="002060"/>
          <w:lang w:val="es-ES_tradnl"/>
        </w:rPr>
        <w:t>beneficio de sala cuna</w:t>
      </w:r>
      <w:r w:rsidR="00FA3FB2">
        <w:rPr>
          <w:rFonts w:ascii="Arial" w:hAnsi="Arial" w:cs="Arial"/>
          <w:color w:val="002060"/>
          <w:lang w:val="es-ES_tradnl"/>
        </w:rPr>
        <w:t xml:space="preserve">, aportando más claridad y celeridad; y d) el </w:t>
      </w:r>
      <w:r w:rsidR="00FA3FB2" w:rsidRPr="000718DA">
        <w:rPr>
          <w:rFonts w:ascii="Arial" w:hAnsi="Arial" w:cs="Arial"/>
          <w:b/>
          <w:color w:val="002060"/>
          <w:lang w:val="es-ES_tradnl"/>
        </w:rPr>
        <w:t>aumento en los fondos concursables para diplomados y cursos de capacitación</w:t>
      </w:r>
      <w:r w:rsidR="00FA3FB2">
        <w:rPr>
          <w:rFonts w:ascii="Arial" w:hAnsi="Arial" w:cs="Arial"/>
          <w:color w:val="002060"/>
          <w:lang w:val="es-ES_tradnl"/>
        </w:rPr>
        <w:t xml:space="preserve"> respecto de los que, como ya informamos, el Comité Bipartito de Capacitación, con nuestra participación y la de los representantes directivos, acordó por unanimidad proponer al Jefe Superior, la suma de $42 millones, más que duplicando la del año pasado. Por último, también integramos a estas nuevas tareas priorizadas la realización de </w:t>
      </w:r>
      <w:r w:rsidR="00FA3FB2" w:rsidRPr="000718DA">
        <w:rPr>
          <w:rFonts w:ascii="Arial" w:hAnsi="Arial" w:cs="Arial"/>
          <w:b/>
          <w:color w:val="002060"/>
          <w:lang w:val="es-ES_tradnl"/>
        </w:rPr>
        <w:t>cabildos y asambleas</w:t>
      </w:r>
      <w:r w:rsidR="00FA3FB2">
        <w:rPr>
          <w:rFonts w:ascii="Arial" w:hAnsi="Arial" w:cs="Arial"/>
          <w:color w:val="002060"/>
          <w:lang w:val="es-ES_tradnl"/>
        </w:rPr>
        <w:t xml:space="preserve"> a través de todo el país y con dirigentes del DEN, para reflexionar sobre el proceso constituyente en analogía con lo que implica </w:t>
      </w:r>
      <w:r w:rsidR="000718DA">
        <w:rPr>
          <w:rFonts w:ascii="Arial" w:hAnsi="Arial" w:cs="Arial"/>
          <w:color w:val="002060"/>
          <w:lang w:val="es-ES_tradnl"/>
        </w:rPr>
        <w:t xml:space="preserve">una nueva Constitución para el país y una nueva ley de plantas para el Servicio; y un categórico fortalecimiento de nuestros </w:t>
      </w:r>
      <w:r w:rsidR="000718DA" w:rsidRPr="000718DA">
        <w:rPr>
          <w:rFonts w:ascii="Arial" w:hAnsi="Arial" w:cs="Arial"/>
          <w:b/>
          <w:color w:val="002060"/>
          <w:lang w:val="es-ES_tradnl"/>
        </w:rPr>
        <w:t>centros vacacionales</w:t>
      </w:r>
      <w:r w:rsidR="000718DA">
        <w:rPr>
          <w:rFonts w:ascii="Arial" w:hAnsi="Arial" w:cs="Arial"/>
          <w:color w:val="002060"/>
          <w:lang w:val="es-ES_tradnl"/>
        </w:rPr>
        <w:t xml:space="preserve"> a través de todo el país.</w:t>
      </w:r>
    </w:p>
    <w:p w:rsidR="00137F22" w:rsidRDefault="00FA3FB2" w:rsidP="00947747">
      <w:pPr>
        <w:spacing w:after="0" w:line="240" w:lineRule="atLeast"/>
        <w:jc w:val="both"/>
        <w:rPr>
          <w:rFonts w:ascii="Arial" w:hAnsi="Arial" w:cs="Arial"/>
          <w:color w:val="002060"/>
          <w:lang w:val="es-ES_tradnl"/>
        </w:rPr>
      </w:pPr>
      <w:r>
        <w:rPr>
          <w:rFonts w:ascii="Arial" w:hAnsi="Arial" w:cs="Arial"/>
          <w:color w:val="002060"/>
          <w:lang w:val="es-ES_tradnl"/>
        </w:rPr>
        <w:t xml:space="preserve"> </w:t>
      </w:r>
    </w:p>
    <w:p w:rsidR="00456E37" w:rsidRDefault="003F383E" w:rsidP="00947747">
      <w:pPr>
        <w:spacing w:after="0" w:line="240" w:lineRule="atLeast"/>
        <w:jc w:val="both"/>
        <w:rPr>
          <w:rFonts w:ascii="Arial" w:hAnsi="Arial" w:cs="Arial"/>
          <w:color w:val="002060"/>
          <w:lang w:val="es-ES_tradnl"/>
        </w:rPr>
      </w:pPr>
      <w:r>
        <w:rPr>
          <w:rFonts w:ascii="Arial" w:hAnsi="Arial" w:cs="Arial"/>
          <w:color w:val="002060"/>
          <w:lang w:val="es-ES_tradnl"/>
        </w:rPr>
        <w:t xml:space="preserve">En un nuevo escenario que surge a partir de estos meses intensos, que ha mostrado una opción amplia por un modelo de desarrollo inclusivo con más integración y justicia social, </w:t>
      </w:r>
      <w:r w:rsidR="00EE381E">
        <w:rPr>
          <w:rFonts w:ascii="Arial" w:hAnsi="Arial" w:cs="Arial"/>
          <w:color w:val="002060"/>
          <w:lang w:val="es-ES_tradnl"/>
        </w:rPr>
        <w:t xml:space="preserve">de la cual formamos parte, esperamos que cualquier riesgo sea visto y superado, con un esfuerzo intenso y dedicado de nuestra institucionalidad en los próximos meses por responder a los anhelos sociales, como una oportunidad para construir un mejor país, solidario y en paz. También esperamos, en los días que vienen, la culminación de una difícil e inédita negociación sectorial anual de parte de ANEF y los demás gremios del sector público con el Gobierno, despejando finalmente la incertidumbre en esta sensible materia. Y, por último, junto con nuestro compromiso social y el aporte comprometido a una negociación del sector público efectuada en condiciones excepcionales y que aún no termina, lo claro, y lo hemos dicho muchas veces, es que ANFUNTCH </w:t>
      </w:r>
      <w:r w:rsidR="00456E37" w:rsidRPr="00456E37">
        <w:rPr>
          <w:rFonts w:ascii="Arial" w:hAnsi="Arial" w:cs="Arial"/>
          <w:b/>
          <w:color w:val="002060"/>
          <w:lang w:val="es-ES_tradnl"/>
        </w:rPr>
        <w:t>JAMÁS RENUNCIARÁ O SACRIFICARÁ, POR NINGÚN OTRO INTERÉS, LOS PROPIOS ANHELOS DE CADA SOCIO/A Y COLEGA DE LA DT, QUE TAMBIÉN MERECEN SER ESCUCHADOS Y ATENDIDOS Y QUE NO ACEPTAN MÁS POSTERGACIONES NI RENUNCIOS.</w:t>
      </w:r>
    </w:p>
    <w:p w:rsidR="00456E37" w:rsidRDefault="00456E37" w:rsidP="00947747">
      <w:pPr>
        <w:spacing w:after="0" w:line="240" w:lineRule="atLeast"/>
        <w:jc w:val="both"/>
        <w:rPr>
          <w:rFonts w:ascii="Arial" w:hAnsi="Arial" w:cs="Arial"/>
          <w:color w:val="002060"/>
          <w:lang w:val="es-ES_tradnl"/>
        </w:rPr>
      </w:pPr>
    </w:p>
    <w:p w:rsidR="008A4896" w:rsidRPr="00002FF8" w:rsidRDefault="00456E37" w:rsidP="00947747">
      <w:pPr>
        <w:spacing w:after="0" w:line="240" w:lineRule="atLeast"/>
        <w:jc w:val="both"/>
        <w:rPr>
          <w:rFonts w:ascii="Arial" w:hAnsi="Arial" w:cs="Arial"/>
          <w:color w:val="002060"/>
          <w:lang w:val="es-ES_tradnl"/>
        </w:rPr>
      </w:pPr>
      <w:r w:rsidRPr="000718DA">
        <w:rPr>
          <w:rFonts w:ascii="Arial" w:hAnsi="Arial" w:cs="Arial"/>
          <w:color w:val="002060"/>
          <w:lang w:val="es-ES_tradnl"/>
        </w:rPr>
        <w:t>Finalmente, aunque habrá más Comunicados ANFUNTCH antes de Fiestas –desde ya informaremos cómo nos va en la Comisión de Trabajo de la Cámara de Diputados el próximo martes (y se podrá ver la sesión en la transmisión del Congreso, tanto en directo como en diferido), es hora de ir ya saludándonos y preparando los festejos, primero entre nosotros y luego en familia, para lo cual les recordamos a quienes aún no lo han solicitado, el</w:t>
      </w:r>
      <w:r>
        <w:rPr>
          <w:rFonts w:ascii="Arial" w:hAnsi="Arial" w:cs="Arial"/>
          <w:b/>
          <w:color w:val="002060"/>
          <w:lang w:val="es-ES_tradnl"/>
        </w:rPr>
        <w:t xml:space="preserve"> </w:t>
      </w:r>
      <w:r w:rsidR="008A4896">
        <w:rPr>
          <w:rFonts w:ascii="Arial" w:hAnsi="Arial" w:cs="Arial"/>
          <w:b/>
          <w:color w:val="002060"/>
          <w:lang w:val="es-ES_tradnl"/>
        </w:rPr>
        <w:t xml:space="preserve">APORTE </w:t>
      </w:r>
      <w:r w:rsidR="00002FF8">
        <w:rPr>
          <w:rFonts w:ascii="Arial" w:hAnsi="Arial" w:cs="Arial"/>
          <w:b/>
          <w:color w:val="002060"/>
          <w:lang w:val="es-ES_tradnl"/>
        </w:rPr>
        <w:t xml:space="preserve">PARA FESTEJOS </w:t>
      </w:r>
      <w:r w:rsidR="008A4896">
        <w:rPr>
          <w:rFonts w:ascii="Arial" w:hAnsi="Arial" w:cs="Arial"/>
          <w:b/>
          <w:color w:val="002060"/>
          <w:lang w:val="es-ES_tradnl"/>
        </w:rPr>
        <w:t>COLECTIVO</w:t>
      </w:r>
      <w:r w:rsidR="00002FF8">
        <w:rPr>
          <w:rFonts w:ascii="Arial" w:hAnsi="Arial" w:cs="Arial"/>
          <w:b/>
          <w:color w:val="002060"/>
          <w:lang w:val="es-ES_tradnl"/>
        </w:rPr>
        <w:t>S DE NAVIDAD Y FIN DE AÑO</w:t>
      </w:r>
      <w:r w:rsidRPr="000718DA">
        <w:rPr>
          <w:rFonts w:ascii="Arial" w:hAnsi="Arial" w:cs="Arial"/>
          <w:color w:val="002060"/>
          <w:lang w:val="es-ES_tradnl"/>
        </w:rPr>
        <w:t xml:space="preserve">, que este año fue fijado a </w:t>
      </w:r>
      <w:r w:rsidR="00002FF8" w:rsidRPr="000718DA">
        <w:rPr>
          <w:rFonts w:ascii="Arial" w:hAnsi="Arial" w:cs="Arial"/>
          <w:color w:val="002060"/>
          <w:lang w:val="es-ES_tradnl"/>
        </w:rPr>
        <w:t xml:space="preserve">razón de $8.000 por socio/a, </w:t>
      </w:r>
      <w:r w:rsidRPr="000718DA">
        <w:rPr>
          <w:rFonts w:ascii="Arial" w:hAnsi="Arial" w:cs="Arial"/>
          <w:color w:val="002060"/>
          <w:lang w:val="es-ES_tradnl"/>
        </w:rPr>
        <w:t xml:space="preserve">y que cada </w:t>
      </w:r>
      <w:r w:rsidR="00002FF8" w:rsidRPr="000718DA">
        <w:rPr>
          <w:rFonts w:ascii="Arial" w:hAnsi="Arial" w:cs="Arial"/>
          <w:color w:val="002060"/>
          <w:lang w:val="es-ES_tradnl"/>
        </w:rPr>
        <w:t>grupo de socios/as, por cada una de las oficinas o reparticiones</w:t>
      </w:r>
      <w:r w:rsidR="00002FF8" w:rsidRPr="00002FF8">
        <w:rPr>
          <w:rFonts w:ascii="Arial" w:hAnsi="Arial" w:cs="Arial"/>
          <w:color w:val="002060"/>
          <w:lang w:val="es-ES_tradnl"/>
        </w:rPr>
        <w:t xml:space="preserve"> del país, en coordinación con los respectivos Consejos Regionales/Provinciales en lo que fuere el caso, </w:t>
      </w:r>
      <w:r>
        <w:rPr>
          <w:rFonts w:ascii="Arial" w:hAnsi="Arial" w:cs="Arial"/>
          <w:color w:val="002060"/>
          <w:lang w:val="es-ES_tradnl"/>
        </w:rPr>
        <w:t xml:space="preserve">debe solicitar a los correos </w:t>
      </w:r>
      <w:hyperlink r:id="rId8" w:history="1">
        <w:r w:rsidRPr="00181A65">
          <w:rPr>
            <w:rStyle w:val="Hipervnculo"/>
            <w:rFonts w:ascii="Arial" w:hAnsi="Arial" w:cs="Arial"/>
            <w:lang w:val="es-ES_tradnl"/>
          </w:rPr>
          <w:t>sede.anfuntch@gmail.com</w:t>
        </w:r>
      </w:hyperlink>
      <w:r>
        <w:rPr>
          <w:rFonts w:ascii="Arial" w:hAnsi="Arial" w:cs="Arial"/>
          <w:color w:val="002060"/>
          <w:lang w:val="es-ES_tradnl"/>
        </w:rPr>
        <w:t xml:space="preserve"> o </w:t>
      </w:r>
      <w:hyperlink r:id="rId9" w:history="1">
        <w:r w:rsidRPr="00181A65">
          <w:rPr>
            <w:rStyle w:val="Hipervnculo"/>
            <w:rFonts w:ascii="Arial" w:hAnsi="Arial" w:cs="Arial"/>
            <w:lang w:val="es-ES_tradnl"/>
          </w:rPr>
          <w:t>anfuntch@dt.gob.cl</w:t>
        </w:r>
      </w:hyperlink>
      <w:r>
        <w:rPr>
          <w:rFonts w:ascii="Arial" w:hAnsi="Arial" w:cs="Arial"/>
          <w:color w:val="002060"/>
          <w:lang w:val="es-ES_tradnl"/>
        </w:rPr>
        <w:t xml:space="preserve"> informando del respectivo listado de socios/as y de un dirigente o delegado/a </w:t>
      </w:r>
      <w:r w:rsidR="00002FF8" w:rsidRPr="00002FF8">
        <w:rPr>
          <w:rFonts w:ascii="Arial" w:hAnsi="Arial" w:cs="Arial"/>
          <w:color w:val="002060"/>
          <w:lang w:val="es-ES_tradnl"/>
        </w:rPr>
        <w:t xml:space="preserve">para recibir el depósito en la cuenta bancaria que </w:t>
      </w:r>
      <w:r>
        <w:rPr>
          <w:rFonts w:ascii="Arial" w:hAnsi="Arial" w:cs="Arial"/>
          <w:color w:val="002060"/>
          <w:lang w:val="es-ES_tradnl"/>
        </w:rPr>
        <w:t xml:space="preserve">para estos efectos se </w:t>
      </w:r>
      <w:r w:rsidR="00002FF8" w:rsidRPr="00002FF8">
        <w:rPr>
          <w:rFonts w:ascii="Arial" w:hAnsi="Arial" w:cs="Arial"/>
          <w:color w:val="002060"/>
          <w:lang w:val="es-ES_tradnl"/>
        </w:rPr>
        <w:t>señale</w:t>
      </w:r>
      <w:r>
        <w:rPr>
          <w:rFonts w:ascii="Arial" w:hAnsi="Arial" w:cs="Arial"/>
          <w:color w:val="002060"/>
          <w:lang w:val="es-ES_tradnl"/>
        </w:rPr>
        <w:t>.</w:t>
      </w:r>
    </w:p>
    <w:p w:rsidR="008A4896" w:rsidRDefault="008A4896" w:rsidP="00947747">
      <w:pPr>
        <w:spacing w:after="0" w:line="240" w:lineRule="atLeast"/>
        <w:jc w:val="both"/>
        <w:rPr>
          <w:rFonts w:ascii="Arial" w:hAnsi="Arial" w:cs="Arial"/>
          <w:b/>
          <w:color w:val="002060"/>
          <w:lang w:val="es-ES_tradnl"/>
        </w:rPr>
      </w:pPr>
    </w:p>
    <w:p w:rsidR="008A4896" w:rsidRDefault="008A4896" w:rsidP="00947747">
      <w:pPr>
        <w:spacing w:after="0" w:line="240" w:lineRule="atLeast"/>
        <w:jc w:val="both"/>
        <w:rPr>
          <w:rFonts w:ascii="Arial" w:hAnsi="Arial" w:cs="Arial"/>
          <w:b/>
          <w:color w:val="002060"/>
          <w:lang w:val="es-ES_tradnl"/>
        </w:rPr>
      </w:pPr>
    </w:p>
    <w:p w:rsidR="006A7630" w:rsidRDefault="006A7630" w:rsidP="006A7630">
      <w:pPr>
        <w:spacing w:after="0" w:line="240" w:lineRule="atLeast"/>
        <w:jc w:val="center"/>
        <w:rPr>
          <w:rFonts w:ascii="Arial" w:hAnsi="Arial" w:cs="Arial"/>
          <w:b/>
          <w:color w:val="002060"/>
          <w:sz w:val="28"/>
          <w:szCs w:val="28"/>
          <w:lang w:val="es-ES_tradnl"/>
        </w:rPr>
      </w:pPr>
    </w:p>
    <w:p w:rsidR="00DE6930" w:rsidRDefault="00DE6930" w:rsidP="006A7630">
      <w:pPr>
        <w:spacing w:after="0" w:line="240" w:lineRule="atLeast"/>
        <w:jc w:val="center"/>
        <w:rPr>
          <w:rFonts w:ascii="Arial" w:hAnsi="Arial" w:cs="Arial"/>
          <w:b/>
          <w:color w:val="002060"/>
          <w:sz w:val="28"/>
          <w:szCs w:val="28"/>
          <w:lang w:val="es-ES_tradnl"/>
        </w:rPr>
      </w:pPr>
    </w:p>
    <w:p w:rsidR="006A7630" w:rsidRPr="009317A4" w:rsidRDefault="006A7630" w:rsidP="006A7630">
      <w:pPr>
        <w:spacing w:after="0" w:line="240" w:lineRule="atLeast"/>
        <w:jc w:val="center"/>
        <w:rPr>
          <w:rFonts w:ascii="Arial" w:hAnsi="Arial" w:cs="Arial"/>
          <w:b/>
          <w:color w:val="002060"/>
          <w:sz w:val="28"/>
          <w:szCs w:val="28"/>
          <w:lang w:val="es-ES_tradnl"/>
        </w:rPr>
      </w:pPr>
      <w:r w:rsidRPr="009317A4">
        <w:rPr>
          <w:rFonts w:ascii="Arial" w:hAnsi="Arial" w:cs="Arial"/>
          <w:b/>
          <w:color w:val="002060"/>
          <w:sz w:val="28"/>
          <w:szCs w:val="28"/>
          <w:lang w:val="es-ES_tradnl"/>
        </w:rPr>
        <w:t>DIRECTORIO EJECUTIVO NACIONAL</w:t>
      </w:r>
    </w:p>
    <w:p w:rsidR="006A7E71" w:rsidRDefault="006A7630" w:rsidP="006A7630">
      <w:pPr>
        <w:spacing w:after="0" w:line="240" w:lineRule="atLeast"/>
        <w:jc w:val="center"/>
        <w:rPr>
          <w:rFonts w:ascii="Arial" w:hAnsi="Arial" w:cs="Arial"/>
          <w:color w:val="002060"/>
          <w:lang w:val="es-ES_tradnl"/>
        </w:rPr>
      </w:pPr>
      <w:r w:rsidRPr="00426D14">
        <w:rPr>
          <w:rFonts w:ascii="Arial" w:hAnsi="Arial" w:cs="Arial"/>
          <w:b/>
          <w:color w:val="002060"/>
          <w:sz w:val="96"/>
          <w:lang w:val="es-ES_tradnl"/>
        </w:rPr>
        <w:t>ANFUNTCH</w:t>
      </w:r>
    </w:p>
    <w:sectPr w:rsidR="006A7E71" w:rsidSect="00F564FB">
      <w:pgSz w:w="12242" w:h="18722" w:code="281"/>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66"/>
    <w:rsid w:val="00002FF8"/>
    <w:rsid w:val="00013087"/>
    <w:rsid w:val="00015108"/>
    <w:rsid w:val="000201C2"/>
    <w:rsid w:val="000230F5"/>
    <w:rsid w:val="000274E4"/>
    <w:rsid w:val="000338E2"/>
    <w:rsid w:val="0004307E"/>
    <w:rsid w:val="00052B34"/>
    <w:rsid w:val="0005300C"/>
    <w:rsid w:val="000718DA"/>
    <w:rsid w:val="000749C0"/>
    <w:rsid w:val="00076887"/>
    <w:rsid w:val="00083494"/>
    <w:rsid w:val="00090D98"/>
    <w:rsid w:val="00093362"/>
    <w:rsid w:val="000A6EDB"/>
    <w:rsid w:val="000B3116"/>
    <w:rsid w:val="000D1923"/>
    <w:rsid w:val="000F2FF9"/>
    <w:rsid w:val="000F546B"/>
    <w:rsid w:val="001119A0"/>
    <w:rsid w:val="00114F4B"/>
    <w:rsid w:val="00123EE1"/>
    <w:rsid w:val="00124FF2"/>
    <w:rsid w:val="00127FBE"/>
    <w:rsid w:val="00134A5E"/>
    <w:rsid w:val="00137F22"/>
    <w:rsid w:val="001447B8"/>
    <w:rsid w:val="00145192"/>
    <w:rsid w:val="0014621C"/>
    <w:rsid w:val="0014712A"/>
    <w:rsid w:val="00153D2A"/>
    <w:rsid w:val="001557FF"/>
    <w:rsid w:val="001609D8"/>
    <w:rsid w:val="00182A72"/>
    <w:rsid w:val="001849AE"/>
    <w:rsid w:val="00187CBE"/>
    <w:rsid w:val="00197259"/>
    <w:rsid w:val="001C179B"/>
    <w:rsid w:val="001D2215"/>
    <w:rsid w:val="00201804"/>
    <w:rsid w:val="00207338"/>
    <w:rsid w:val="00210515"/>
    <w:rsid w:val="00214120"/>
    <w:rsid w:val="002144CF"/>
    <w:rsid w:val="00227BA3"/>
    <w:rsid w:val="00233597"/>
    <w:rsid w:val="00241C9A"/>
    <w:rsid w:val="00242D27"/>
    <w:rsid w:val="00246A63"/>
    <w:rsid w:val="00251600"/>
    <w:rsid w:val="002551A0"/>
    <w:rsid w:val="002614B6"/>
    <w:rsid w:val="00280983"/>
    <w:rsid w:val="0028645C"/>
    <w:rsid w:val="00287A9C"/>
    <w:rsid w:val="00295833"/>
    <w:rsid w:val="002C4CF4"/>
    <w:rsid w:val="002D26CE"/>
    <w:rsid w:val="002E7944"/>
    <w:rsid w:val="002F6DE0"/>
    <w:rsid w:val="003117E2"/>
    <w:rsid w:val="00320DDB"/>
    <w:rsid w:val="003266EC"/>
    <w:rsid w:val="00327AC1"/>
    <w:rsid w:val="00337AF3"/>
    <w:rsid w:val="003464A6"/>
    <w:rsid w:val="00355C87"/>
    <w:rsid w:val="00361E0B"/>
    <w:rsid w:val="003635F2"/>
    <w:rsid w:val="00364612"/>
    <w:rsid w:val="003653B6"/>
    <w:rsid w:val="0037731F"/>
    <w:rsid w:val="00385842"/>
    <w:rsid w:val="003A595B"/>
    <w:rsid w:val="003B205A"/>
    <w:rsid w:val="003B361A"/>
    <w:rsid w:val="003B7C69"/>
    <w:rsid w:val="003B7DAC"/>
    <w:rsid w:val="003C4B86"/>
    <w:rsid w:val="003D0E6A"/>
    <w:rsid w:val="003E2F37"/>
    <w:rsid w:val="003F383E"/>
    <w:rsid w:val="003F49FB"/>
    <w:rsid w:val="0041059E"/>
    <w:rsid w:val="0041263D"/>
    <w:rsid w:val="0042158F"/>
    <w:rsid w:val="00424B7C"/>
    <w:rsid w:val="00426D14"/>
    <w:rsid w:val="00432D8A"/>
    <w:rsid w:val="00450F94"/>
    <w:rsid w:val="00454F99"/>
    <w:rsid w:val="00456E37"/>
    <w:rsid w:val="00466952"/>
    <w:rsid w:val="004756C5"/>
    <w:rsid w:val="004945AD"/>
    <w:rsid w:val="00494CA3"/>
    <w:rsid w:val="00496FEC"/>
    <w:rsid w:val="004A0F4F"/>
    <w:rsid w:val="004A4A66"/>
    <w:rsid w:val="004B1138"/>
    <w:rsid w:val="004B7F32"/>
    <w:rsid w:val="004B7FE2"/>
    <w:rsid w:val="004D1B6D"/>
    <w:rsid w:val="004F58B5"/>
    <w:rsid w:val="005049E5"/>
    <w:rsid w:val="005112D4"/>
    <w:rsid w:val="00513BAD"/>
    <w:rsid w:val="00515564"/>
    <w:rsid w:val="00521EAE"/>
    <w:rsid w:val="00535F60"/>
    <w:rsid w:val="00547676"/>
    <w:rsid w:val="00550FE8"/>
    <w:rsid w:val="00560A36"/>
    <w:rsid w:val="00564843"/>
    <w:rsid w:val="005712A2"/>
    <w:rsid w:val="0057756D"/>
    <w:rsid w:val="00577FDC"/>
    <w:rsid w:val="00583AA1"/>
    <w:rsid w:val="00586F9D"/>
    <w:rsid w:val="005877F2"/>
    <w:rsid w:val="00593596"/>
    <w:rsid w:val="005971DB"/>
    <w:rsid w:val="00597403"/>
    <w:rsid w:val="005A02D3"/>
    <w:rsid w:val="005A28A3"/>
    <w:rsid w:val="005A72B9"/>
    <w:rsid w:val="005B5B88"/>
    <w:rsid w:val="005C3AAB"/>
    <w:rsid w:val="005C66D2"/>
    <w:rsid w:val="005E36F7"/>
    <w:rsid w:val="005E72A3"/>
    <w:rsid w:val="00612A58"/>
    <w:rsid w:val="0063414E"/>
    <w:rsid w:val="00635B1A"/>
    <w:rsid w:val="00675E65"/>
    <w:rsid w:val="006866B7"/>
    <w:rsid w:val="0068794A"/>
    <w:rsid w:val="00690FE9"/>
    <w:rsid w:val="006A7630"/>
    <w:rsid w:val="006A7E71"/>
    <w:rsid w:val="006B17B5"/>
    <w:rsid w:val="006B7B55"/>
    <w:rsid w:val="006C4DD6"/>
    <w:rsid w:val="006D26B2"/>
    <w:rsid w:val="006E0F43"/>
    <w:rsid w:val="006E1C94"/>
    <w:rsid w:val="006E26B5"/>
    <w:rsid w:val="006E2840"/>
    <w:rsid w:val="006F663E"/>
    <w:rsid w:val="006F798E"/>
    <w:rsid w:val="00710F51"/>
    <w:rsid w:val="00714F25"/>
    <w:rsid w:val="00715B26"/>
    <w:rsid w:val="0072008F"/>
    <w:rsid w:val="00721D63"/>
    <w:rsid w:val="007377D5"/>
    <w:rsid w:val="00786796"/>
    <w:rsid w:val="007B2B0E"/>
    <w:rsid w:val="007D7060"/>
    <w:rsid w:val="007E16E2"/>
    <w:rsid w:val="007E595D"/>
    <w:rsid w:val="007F1273"/>
    <w:rsid w:val="00801EBB"/>
    <w:rsid w:val="008020DC"/>
    <w:rsid w:val="008056A9"/>
    <w:rsid w:val="00812CB8"/>
    <w:rsid w:val="008213E2"/>
    <w:rsid w:val="00835547"/>
    <w:rsid w:val="00840D41"/>
    <w:rsid w:val="0085695E"/>
    <w:rsid w:val="00883F32"/>
    <w:rsid w:val="00884243"/>
    <w:rsid w:val="0089058B"/>
    <w:rsid w:val="0089325D"/>
    <w:rsid w:val="00894AF5"/>
    <w:rsid w:val="00897718"/>
    <w:rsid w:val="008A451C"/>
    <w:rsid w:val="008A4896"/>
    <w:rsid w:val="008A69BC"/>
    <w:rsid w:val="008B2A99"/>
    <w:rsid w:val="008C0677"/>
    <w:rsid w:val="008D0D73"/>
    <w:rsid w:val="008D43F4"/>
    <w:rsid w:val="008D611B"/>
    <w:rsid w:val="008D69C6"/>
    <w:rsid w:val="008E51D4"/>
    <w:rsid w:val="008E604F"/>
    <w:rsid w:val="00930346"/>
    <w:rsid w:val="009317A4"/>
    <w:rsid w:val="00931B14"/>
    <w:rsid w:val="00936299"/>
    <w:rsid w:val="00942236"/>
    <w:rsid w:val="00947747"/>
    <w:rsid w:val="00976966"/>
    <w:rsid w:val="009770B9"/>
    <w:rsid w:val="0097737D"/>
    <w:rsid w:val="00984FF0"/>
    <w:rsid w:val="009A327B"/>
    <w:rsid w:val="009A4A23"/>
    <w:rsid w:val="009B2C20"/>
    <w:rsid w:val="009D4731"/>
    <w:rsid w:val="009E277B"/>
    <w:rsid w:val="009E43E7"/>
    <w:rsid w:val="009F1880"/>
    <w:rsid w:val="009F465E"/>
    <w:rsid w:val="00A0472C"/>
    <w:rsid w:val="00A1692D"/>
    <w:rsid w:val="00A16FE6"/>
    <w:rsid w:val="00A2294F"/>
    <w:rsid w:val="00A3380B"/>
    <w:rsid w:val="00A4651F"/>
    <w:rsid w:val="00A5719B"/>
    <w:rsid w:val="00A66A87"/>
    <w:rsid w:val="00A7092B"/>
    <w:rsid w:val="00A83F72"/>
    <w:rsid w:val="00A9298A"/>
    <w:rsid w:val="00AA352A"/>
    <w:rsid w:val="00AA6E8D"/>
    <w:rsid w:val="00AB582E"/>
    <w:rsid w:val="00AB7CB4"/>
    <w:rsid w:val="00AC2115"/>
    <w:rsid w:val="00AD3BE9"/>
    <w:rsid w:val="00AD5C66"/>
    <w:rsid w:val="00AE37B2"/>
    <w:rsid w:val="00AE4837"/>
    <w:rsid w:val="00B077E5"/>
    <w:rsid w:val="00B1208C"/>
    <w:rsid w:val="00B25F7D"/>
    <w:rsid w:val="00B279B6"/>
    <w:rsid w:val="00B404C2"/>
    <w:rsid w:val="00B449EF"/>
    <w:rsid w:val="00B44C15"/>
    <w:rsid w:val="00B5399D"/>
    <w:rsid w:val="00B569CB"/>
    <w:rsid w:val="00B57214"/>
    <w:rsid w:val="00B73D83"/>
    <w:rsid w:val="00B83EE2"/>
    <w:rsid w:val="00B92787"/>
    <w:rsid w:val="00B94A2A"/>
    <w:rsid w:val="00B97111"/>
    <w:rsid w:val="00BA0A56"/>
    <w:rsid w:val="00BA33B9"/>
    <w:rsid w:val="00BB46B5"/>
    <w:rsid w:val="00BB6FF1"/>
    <w:rsid w:val="00BC0668"/>
    <w:rsid w:val="00BC6AD2"/>
    <w:rsid w:val="00BD1050"/>
    <w:rsid w:val="00BE0D99"/>
    <w:rsid w:val="00BE4C9F"/>
    <w:rsid w:val="00BF41F6"/>
    <w:rsid w:val="00BF4DAA"/>
    <w:rsid w:val="00BF52AC"/>
    <w:rsid w:val="00BF6301"/>
    <w:rsid w:val="00C1373D"/>
    <w:rsid w:val="00C20A8D"/>
    <w:rsid w:val="00C34A87"/>
    <w:rsid w:val="00C4666A"/>
    <w:rsid w:val="00C65A4B"/>
    <w:rsid w:val="00C80B92"/>
    <w:rsid w:val="00C94195"/>
    <w:rsid w:val="00C9558C"/>
    <w:rsid w:val="00CA25F2"/>
    <w:rsid w:val="00CA3274"/>
    <w:rsid w:val="00CA68F6"/>
    <w:rsid w:val="00CD41FA"/>
    <w:rsid w:val="00CE37B8"/>
    <w:rsid w:val="00CF17AB"/>
    <w:rsid w:val="00CF4A82"/>
    <w:rsid w:val="00CF57EF"/>
    <w:rsid w:val="00D23D63"/>
    <w:rsid w:val="00D30C74"/>
    <w:rsid w:val="00D407F7"/>
    <w:rsid w:val="00D45F06"/>
    <w:rsid w:val="00D6125B"/>
    <w:rsid w:val="00D73129"/>
    <w:rsid w:val="00D824CC"/>
    <w:rsid w:val="00D9001F"/>
    <w:rsid w:val="00DA2F99"/>
    <w:rsid w:val="00DA6838"/>
    <w:rsid w:val="00DB0674"/>
    <w:rsid w:val="00DB19F1"/>
    <w:rsid w:val="00DB3B7D"/>
    <w:rsid w:val="00DC64E0"/>
    <w:rsid w:val="00DD4D08"/>
    <w:rsid w:val="00DE5AD4"/>
    <w:rsid w:val="00DE6930"/>
    <w:rsid w:val="00DF7A5B"/>
    <w:rsid w:val="00E0058B"/>
    <w:rsid w:val="00E171A1"/>
    <w:rsid w:val="00E51297"/>
    <w:rsid w:val="00E66FE8"/>
    <w:rsid w:val="00E71A8B"/>
    <w:rsid w:val="00E8211C"/>
    <w:rsid w:val="00E82D8E"/>
    <w:rsid w:val="00E87C28"/>
    <w:rsid w:val="00EA05B5"/>
    <w:rsid w:val="00EA34A8"/>
    <w:rsid w:val="00EA535F"/>
    <w:rsid w:val="00EC1E09"/>
    <w:rsid w:val="00EC338E"/>
    <w:rsid w:val="00EC4D28"/>
    <w:rsid w:val="00ED3BB6"/>
    <w:rsid w:val="00ED560D"/>
    <w:rsid w:val="00EE381E"/>
    <w:rsid w:val="00EF1F05"/>
    <w:rsid w:val="00EF2CEC"/>
    <w:rsid w:val="00EF49F3"/>
    <w:rsid w:val="00F02CC9"/>
    <w:rsid w:val="00F04545"/>
    <w:rsid w:val="00F17A96"/>
    <w:rsid w:val="00F21D7C"/>
    <w:rsid w:val="00F232B2"/>
    <w:rsid w:val="00F33823"/>
    <w:rsid w:val="00F50C73"/>
    <w:rsid w:val="00F560BF"/>
    <w:rsid w:val="00F564FB"/>
    <w:rsid w:val="00F56891"/>
    <w:rsid w:val="00F62D50"/>
    <w:rsid w:val="00F63B7E"/>
    <w:rsid w:val="00F660AF"/>
    <w:rsid w:val="00F828D1"/>
    <w:rsid w:val="00F915A5"/>
    <w:rsid w:val="00F9441C"/>
    <w:rsid w:val="00FA3FB2"/>
    <w:rsid w:val="00FA73E0"/>
    <w:rsid w:val="00FB4EE9"/>
    <w:rsid w:val="00FD031C"/>
    <w:rsid w:val="00FE40FA"/>
    <w:rsid w:val="00FF47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0C2D"/>
  <w15:docId w15:val="{263D74B9-B2D4-4184-87A7-3D560012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ind w:left="720"/>
      <w:contextualSpacing/>
    </w:pPr>
  </w:style>
  <w:style w:type="character" w:styleId="Hipervnculo">
    <w:name w:val="Hyperlink"/>
    <w:basedOn w:val="Fuentedeprrafopredeter"/>
    <w:uiPriority w:val="99"/>
    <w:unhideWhenUsed/>
    <w:rsid w:val="004B7FE2"/>
    <w:rPr>
      <w:color w:val="0000FF"/>
      <w:u w:val="single"/>
    </w:rPr>
  </w:style>
  <w:style w:type="paragraph" w:styleId="Textoindependiente">
    <w:name w:val="Body Text"/>
    <w:basedOn w:val="Normal"/>
    <w:link w:val="TextoindependienteCar"/>
    <w:uiPriority w:val="1"/>
    <w:qFormat/>
    <w:rsid w:val="00D9001F"/>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9001F"/>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409547640">
      <w:bodyDiv w:val="1"/>
      <w:marLeft w:val="0"/>
      <w:marRight w:val="0"/>
      <w:marTop w:val="0"/>
      <w:marBottom w:val="0"/>
      <w:divBdr>
        <w:top w:val="none" w:sz="0" w:space="0" w:color="auto"/>
        <w:left w:val="none" w:sz="0" w:space="0" w:color="auto"/>
        <w:bottom w:val="none" w:sz="0" w:space="0" w:color="auto"/>
        <w:right w:val="none" w:sz="0" w:space="0" w:color="auto"/>
      </w:divBdr>
    </w:div>
    <w:div w:id="773598705">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471097726">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e.anfuntch@gmail.com" TargetMode="External"/><Relationship Id="rId3" Type="http://schemas.openxmlformats.org/officeDocument/2006/relationships/styles" Target="styles.xml"/><Relationship Id="rId7" Type="http://schemas.openxmlformats.org/officeDocument/2006/relationships/image" Target="cid:image001.jpg@01D3CC2E.F38B49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funtch@dt.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146B8-A407-4530-9165-4B18E91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Pages>
  <Words>1340</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rcampusano</dc:creator>
  <cp:keywords/>
  <dc:description/>
  <cp:lastModifiedBy>Raul Campusano Palma</cp:lastModifiedBy>
  <cp:revision>34</cp:revision>
  <cp:lastPrinted>2019-11-29T15:42:00Z</cp:lastPrinted>
  <dcterms:created xsi:type="dcterms:W3CDTF">2019-09-13T00:01:00Z</dcterms:created>
  <dcterms:modified xsi:type="dcterms:W3CDTF">2019-12-13T16:56:00Z</dcterms:modified>
</cp:coreProperties>
</file>